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2D7F6" w14:textId="3C0EB851" w:rsidR="00967AFC" w:rsidRDefault="00967AFC" w:rsidP="000A1274">
      <w:pPr>
        <w:jc w:val="both"/>
        <w:rPr>
          <w:rStyle w:val="Heading1Char"/>
          <w:rFonts w:ascii="Garamond" w:hAnsi="Garamond"/>
          <w:i/>
          <w:color w:val="000000" w:themeColor="text1"/>
        </w:rPr>
      </w:pPr>
      <w:r w:rsidRPr="00967AFC">
        <w:rPr>
          <w:rStyle w:val="Heading1Char"/>
          <w:rFonts w:ascii="Garamond" w:hAnsi="Garamond"/>
          <w:i/>
          <w:noProof/>
          <w:color w:val="000000" w:themeColor="text1"/>
        </w:rPr>
        <w:drawing>
          <wp:anchor distT="0" distB="0" distL="114300" distR="114300" simplePos="0" relativeHeight="251658240" behindDoc="1" locked="0" layoutInCell="1" allowOverlap="1" wp14:anchorId="3A3675D2" wp14:editId="61C612AD">
            <wp:simplePos x="0" y="0"/>
            <wp:positionH relativeFrom="column">
              <wp:posOffset>9525</wp:posOffset>
            </wp:positionH>
            <wp:positionV relativeFrom="paragraph">
              <wp:posOffset>-495300</wp:posOffset>
            </wp:positionV>
            <wp:extent cx="5727065" cy="1295342"/>
            <wp:effectExtent l="0" t="0" r="0" b="635"/>
            <wp:wrapNone/>
            <wp:docPr id="1" name="Picture 1" descr="C:\Users\Andjelija\Documents\Andjelija 2\Projekti\Erasmus\Upitnik\Crna Gora\Logo projek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jelija\Documents\Andjelija 2\Projekti\Erasmus\Upitnik\Crna Gora\Logo projekta.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9807" b="28390"/>
                    <a:stretch/>
                  </pic:blipFill>
                  <pic:spPr bwMode="auto">
                    <a:xfrm>
                      <a:off x="0" y="0"/>
                      <a:ext cx="5727065" cy="12953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03B0A3" w14:textId="77777777" w:rsidR="00967AFC" w:rsidRDefault="00967AFC" w:rsidP="000A1274">
      <w:pPr>
        <w:jc w:val="both"/>
        <w:rPr>
          <w:rStyle w:val="Heading1Char"/>
          <w:rFonts w:ascii="Garamond" w:hAnsi="Garamond"/>
          <w:i/>
          <w:color w:val="000000" w:themeColor="text1"/>
        </w:rPr>
      </w:pPr>
    </w:p>
    <w:p w14:paraId="4F9C46DD" w14:textId="77777777" w:rsidR="00967AFC" w:rsidRDefault="00967AFC" w:rsidP="000A1274">
      <w:pPr>
        <w:jc w:val="both"/>
        <w:rPr>
          <w:rStyle w:val="Heading1Char"/>
          <w:rFonts w:ascii="Garamond" w:hAnsi="Garamond"/>
          <w:i/>
          <w:color w:val="000000" w:themeColor="text1"/>
        </w:rPr>
      </w:pPr>
    </w:p>
    <w:p w14:paraId="174B3363" w14:textId="77777777" w:rsidR="00967AFC" w:rsidRDefault="00967AFC" w:rsidP="000A1274">
      <w:pPr>
        <w:jc w:val="both"/>
        <w:rPr>
          <w:rStyle w:val="Heading1Char"/>
          <w:rFonts w:ascii="Garamond" w:hAnsi="Garamond"/>
          <w:i/>
          <w:color w:val="000000" w:themeColor="text1"/>
        </w:rPr>
      </w:pPr>
    </w:p>
    <w:p w14:paraId="52D16F84" w14:textId="7F913093" w:rsidR="00967AFC" w:rsidRPr="00967AFC" w:rsidRDefault="00967AFC" w:rsidP="00967AFC">
      <w:pPr>
        <w:spacing w:line="276" w:lineRule="auto"/>
        <w:jc w:val="center"/>
        <w:rPr>
          <w:rStyle w:val="Heading1Char"/>
          <w:rFonts w:ascii="Cambria" w:hAnsi="Cambria"/>
          <w:b/>
          <w:color w:val="000000" w:themeColor="text1"/>
          <w:sz w:val="36"/>
          <w:szCs w:val="36"/>
        </w:rPr>
      </w:pPr>
      <w:r w:rsidRPr="00967AFC">
        <w:rPr>
          <w:rStyle w:val="Heading1Char"/>
          <w:rFonts w:ascii="Cambria" w:hAnsi="Cambria"/>
          <w:b/>
          <w:color w:val="000000" w:themeColor="text1"/>
          <w:sz w:val="36"/>
          <w:szCs w:val="36"/>
        </w:rPr>
        <w:t>COMPETI</w:t>
      </w:r>
      <w:r w:rsidR="00967053">
        <w:rPr>
          <w:rStyle w:val="Heading1Char"/>
          <w:rFonts w:ascii="Cambria" w:hAnsi="Cambria"/>
          <w:b/>
          <w:color w:val="000000" w:themeColor="text1"/>
          <w:sz w:val="36"/>
          <w:szCs w:val="36"/>
        </w:rPr>
        <w:t>TI</w:t>
      </w:r>
      <w:r w:rsidRPr="00967AFC">
        <w:rPr>
          <w:rStyle w:val="Heading1Char"/>
          <w:rFonts w:ascii="Cambria" w:hAnsi="Cambria"/>
          <w:b/>
          <w:color w:val="000000" w:themeColor="text1"/>
          <w:sz w:val="36"/>
          <w:szCs w:val="36"/>
        </w:rPr>
        <w:t>ON FOR YOUNG JOURNALISTS</w:t>
      </w:r>
    </w:p>
    <w:p w14:paraId="57C0B9D4" w14:textId="7E226936" w:rsidR="00967AFC" w:rsidRDefault="00967AFC" w:rsidP="00967AFC">
      <w:pPr>
        <w:spacing w:line="276" w:lineRule="auto"/>
        <w:jc w:val="center"/>
        <w:rPr>
          <w:rStyle w:val="Heading1Char"/>
          <w:rFonts w:ascii="Cambria" w:hAnsi="Cambria"/>
          <w:b/>
          <w:color w:val="FF0000"/>
          <w:sz w:val="28"/>
          <w:szCs w:val="28"/>
        </w:rPr>
      </w:pPr>
      <w:r w:rsidRPr="00967AFC">
        <w:rPr>
          <w:rStyle w:val="Heading1Char"/>
          <w:rFonts w:ascii="Cambria" w:hAnsi="Cambria"/>
          <w:b/>
          <w:color w:val="FF0000"/>
          <w:sz w:val="28"/>
          <w:szCs w:val="28"/>
        </w:rPr>
        <w:t>Deadline: 1</w:t>
      </w:r>
      <w:r w:rsidR="00967053">
        <w:rPr>
          <w:rStyle w:val="Heading1Char"/>
          <w:rFonts w:ascii="Cambria" w:hAnsi="Cambria"/>
          <w:b/>
          <w:color w:val="FF0000"/>
          <w:sz w:val="28"/>
          <w:szCs w:val="28"/>
        </w:rPr>
        <w:t>5</w:t>
      </w:r>
      <w:r w:rsidRPr="00967AFC">
        <w:rPr>
          <w:rStyle w:val="Heading1Char"/>
          <w:rFonts w:ascii="Cambria" w:hAnsi="Cambria"/>
          <w:b/>
          <w:color w:val="FF0000"/>
          <w:sz w:val="28"/>
          <w:szCs w:val="28"/>
        </w:rPr>
        <w:t xml:space="preserve"> of October, 2017 (</w:t>
      </w:r>
      <w:r w:rsidR="00034D5A">
        <w:rPr>
          <w:rStyle w:val="Heading1Char"/>
          <w:rFonts w:ascii="Cambria" w:hAnsi="Cambria"/>
          <w:b/>
          <w:color w:val="FF0000"/>
          <w:sz w:val="28"/>
          <w:szCs w:val="28"/>
        </w:rPr>
        <w:t>23:59h</w:t>
      </w:r>
      <w:r w:rsidRPr="00967AFC">
        <w:rPr>
          <w:rStyle w:val="Heading1Char"/>
          <w:rFonts w:ascii="Cambria" w:hAnsi="Cambria"/>
          <w:b/>
          <w:color w:val="FF0000"/>
          <w:sz w:val="28"/>
          <w:szCs w:val="28"/>
        </w:rPr>
        <w:t xml:space="preserve"> CET)</w:t>
      </w:r>
    </w:p>
    <w:p w14:paraId="64FAFC36" w14:textId="77777777" w:rsidR="00967053" w:rsidRDefault="00967053" w:rsidP="00967AFC">
      <w:pPr>
        <w:spacing w:line="276" w:lineRule="auto"/>
        <w:jc w:val="center"/>
        <w:rPr>
          <w:rStyle w:val="Heading1Char"/>
          <w:rFonts w:ascii="Cambria" w:hAnsi="Cambria"/>
          <w:b/>
          <w:color w:val="FF0000"/>
          <w:sz w:val="28"/>
          <w:szCs w:val="28"/>
        </w:rPr>
      </w:pPr>
    </w:p>
    <w:p w14:paraId="655B22C7" w14:textId="74522958" w:rsidR="001D61F9" w:rsidRDefault="00AC44C4" w:rsidP="00AC44C4">
      <w:pPr>
        <w:spacing w:line="276" w:lineRule="auto"/>
        <w:jc w:val="both"/>
        <w:rPr>
          <w:rStyle w:val="Heading1Char"/>
          <w:rFonts w:ascii="Cambria" w:hAnsi="Cambria"/>
          <w:i/>
          <w:color w:val="000000" w:themeColor="text1"/>
          <w:sz w:val="24"/>
          <w:szCs w:val="24"/>
        </w:rPr>
      </w:pPr>
      <w:r w:rsidRPr="00AC44C4">
        <w:rPr>
          <w:rStyle w:val="Heading1Char"/>
          <w:rFonts w:ascii="Cambria" w:hAnsi="Cambria"/>
          <w:i/>
          <w:color w:val="000000" w:themeColor="text1"/>
          <w:sz w:val="24"/>
          <w:szCs w:val="24"/>
        </w:rPr>
        <w:t xml:space="preserve">Europe is facing with increasing number of migrants and refugees while the risk of radicalization, which mostly affects youth, is growing. Number of young, socially excluded, people are being drawn into extremist movements in their search for identity and a place in society. </w:t>
      </w:r>
    </w:p>
    <w:p w14:paraId="0F091B3E" w14:textId="77777777" w:rsidR="001D61F9" w:rsidRDefault="001D61F9" w:rsidP="00AC44C4">
      <w:pPr>
        <w:spacing w:line="276" w:lineRule="auto"/>
        <w:jc w:val="both"/>
        <w:rPr>
          <w:rStyle w:val="Heading1Char"/>
          <w:rFonts w:ascii="Cambria" w:hAnsi="Cambria"/>
          <w:i/>
          <w:color w:val="000000" w:themeColor="text1"/>
          <w:sz w:val="24"/>
          <w:szCs w:val="24"/>
        </w:rPr>
      </w:pPr>
    </w:p>
    <w:p w14:paraId="735A4892" w14:textId="5CAD81D6" w:rsidR="001D61F9" w:rsidRDefault="35F46DF8" w:rsidP="35F46DF8">
      <w:pPr>
        <w:spacing w:line="276" w:lineRule="auto"/>
        <w:jc w:val="both"/>
        <w:rPr>
          <w:rStyle w:val="Heading1Char"/>
          <w:rFonts w:ascii="Cambria" w:hAnsi="Cambria"/>
          <w:color w:val="000000" w:themeColor="text1"/>
          <w:sz w:val="24"/>
          <w:szCs w:val="24"/>
        </w:rPr>
      </w:pPr>
      <w:r w:rsidRPr="35F46DF8">
        <w:rPr>
          <w:rStyle w:val="Heading1Char"/>
          <w:rFonts w:ascii="Cambria" w:hAnsi="Cambria"/>
          <w:i/>
          <w:iCs/>
          <w:color w:val="000000" w:themeColor="text1"/>
          <w:sz w:val="24"/>
          <w:szCs w:val="24"/>
        </w:rPr>
        <w:t xml:space="preserve">Having in mind the important role media and journalists play in modern society we call young journalist to apply for the award on the topics of </w:t>
      </w:r>
      <w:r w:rsidRPr="35F46DF8">
        <w:rPr>
          <w:rStyle w:val="Heading1Char"/>
          <w:rFonts w:ascii="Cambria" w:hAnsi="Cambria"/>
          <w:b/>
          <w:bCs/>
          <w:i/>
          <w:iCs/>
          <w:color w:val="000000" w:themeColor="text1"/>
          <w:sz w:val="24"/>
          <w:szCs w:val="24"/>
        </w:rPr>
        <w:t xml:space="preserve">migrants, integration, radicalization, or youth democratic values. </w:t>
      </w:r>
      <w:r w:rsidRPr="35F46DF8">
        <w:rPr>
          <w:rStyle w:val="Heading1Char"/>
          <w:rFonts w:ascii="Cambria" w:hAnsi="Cambria"/>
          <w:color w:val="000000" w:themeColor="text1"/>
          <w:sz w:val="24"/>
          <w:szCs w:val="24"/>
        </w:rPr>
        <w:t>The award of 2000EUR per country is available for young journalists working in Belgium, Bosnia and Hercegovina, Germany, Hungary, Italy, Macedonia, Montenegro, and Serbia. With support of CDT and it</w:t>
      </w:r>
      <w:r w:rsidR="00E626EE">
        <w:rPr>
          <w:rStyle w:val="Heading1Char"/>
          <w:rFonts w:ascii="Cambria" w:hAnsi="Cambria"/>
          <w:color w:val="000000" w:themeColor="text1"/>
          <w:sz w:val="24"/>
          <w:szCs w:val="24"/>
        </w:rPr>
        <w:t>s</w:t>
      </w:r>
      <w:r w:rsidRPr="35F46DF8">
        <w:rPr>
          <w:rStyle w:val="Heading1Char"/>
          <w:rFonts w:ascii="Cambria" w:hAnsi="Cambria"/>
          <w:color w:val="000000" w:themeColor="text1"/>
          <w:sz w:val="24"/>
          <w:szCs w:val="24"/>
        </w:rPr>
        <w:t xml:space="preserve"> local partners the awarded journalist will have </w:t>
      </w:r>
      <w:r w:rsidR="00E626EE">
        <w:rPr>
          <w:rStyle w:val="Heading1Char"/>
          <w:rFonts w:ascii="Cambria" w:hAnsi="Cambria"/>
          <w:color w:val="000000" w:themeColor="text1"/>
          <w:sz w:val="24"/>
          <w:szCs w:val="24"/>
        </w:rPr>
        <w:t>the</w:t>
      </w:r>
      <w:r w:rsidRPr="35F46DF8">
        <w:rPr>
          <w:rStyle w:val="Heading1Char"/>
          <w:rFonts w:ascii="Cambria" w:hAnsi="Cambria"/>
          <w:color w:val="000000" w:themeColor="text1"/>
          <w:sz w:val="24"/>
          <w:szCs w:val="24"/>
        </w:rPr>
        <w:t xml:space="preserve"> opportunity to further develop their investigative journalistic skills and upgrade their story. </w:t>
      </w:r>
    </w:p>
    <w:p w14:paraId="5D3AB71B" w14:textId="77777777" w:rsidR="0035766D" w:rsidRDefault="0035766D" w:rsidP="00AC44C4">
      <w:pPr>
        <w:spacing w:line="276" w:lineRule="auto"/>
        <w:jc w:val="both"/>
        <w:rPr>
          <w:rStyle w:val="Heading1Char"/>
          <w:rFonts w:ascii="Cambria" w:hAnsi="Cambria"/>
          <w:color w:val="000000" w:themeColor="text1"/>
          <w:sz w:val="24"/>
          <w:szCs w:val="24"/>
        </w:rPr>
      </w:pPr>
    </w:p>
    <w:p w14:paraId="58F89AAD" w14:textId="2C74D4F2" w:rsidR="003C129D" w:rsidRDefault="00967053" w:rsidP="00967053">
      <w:pPr>
        <w:spacing w:line="276" w:lineRule="auto"/>
        <w:jc w:val="both"/>
        <w:rPr>
          <w:rStyle w:val="Heading1Char"/>
          <w:rFonts w:ascii="Cambria" w:hAnsi="Cambria"/>
          <w:b/>
          <w:i/>
          <w:color w:val="000000" w:themeColor="text1"/>
          <w:sz w:val="24"/>
          <w:szCs w:val="24"/>
        </w:rPr>
      </w:pPr>
      <w:r>
        <w:rPr>
          <w:rStyle w:val="Heading1Char"/>
          <w:rFonts w:ascii="Cambria" w:hAnsi="Cambria"/>
          <w:b/>
          <w:i/>
          <w:color w:val="000000" w:themeColor="text1"/>
          <w:sz w:val="24"/>
          <w:szCs w:val="24"/>
        </w:rPr>
        <w:t>Who can apply?</w:t>
      </w:r>
    </w:p>
    <w:p w14:paraId="316E7DC9" w14:textId="45097D0B" w:rsidR="00EE263F" w:rsidRPr="0003678B" w:rsidRDefault="00967053" w:rsidP="0003678B">
      <w:pPr>
        <w:spacing w:line="276" w:lineRule="auto"/>
        <w:jc w:val="both"/>
        <w:rPr>
          <w:rStyle w:val="Heading1Char"/>
          <w:rFonts w:ascii="Cambria" w:hAnsi="Cambria"/>
          <w:b/>
          <w:color w:val="000000" w:themeColor="text1"/>
          <w:sz w:val="24"/>
          <w:szCs w:val="24"/>
        </w:rPr>
      </w:pPr>
      <w:r w:rsidRPr="0003678B">
        <w:rPr>
          <w:rStyle w:val="Heading1Char"/>
          <w:rFonts w:ascii="Cambria" w:hAnsi="Cambria"/>
          <w:color w:val="000000" w:themeColor="text1"/>
          <w:sz w:val="24"/>
          <w:szCs w:val="24"/>
        </w:rPr>
        <w:t>Young journalists from 18 to 30 (including those born in</w:t>
      </w:r>
      <w:r w:rsidR="00E626EE">
        <w:rPr>
          <w:rStyle w:val="Heading1Char"/>
          <w:rFonts w:ascii="Cambria" w:hAnsi="Cambria"/>
          <w:color w:val="000000" w:themeColor="text1"/>
          <w:sz w:val="24"/>
          <w:szCs w:val="24"/>
        </w:rPr>
        <w:t xml:space="preserve"> </w:t>
      </w:r>
      <w:r w:rsidRPr="0003678B">
        <w:rPr>
          <w:rStyle w:val="Heading1Char"/>
          <w:rFonts w:ascii="Cambria" w:hAnsi="Cambria"/>
          <w:color w:val="000000" w:themeColor="text1"/>
          <w:sz w:val="24"/>
          <w:szCs w:val="24"/>
        </w:rPr>
        <w:t xml:space="preserve">1987) employed in media </w:t>
      </w:r>
      <w:r w:rsidR="00CA3F5F" w:rsidRPr="0003678B">
        <w:rPr>
          <w:rStyle w:val="Heading1Char"/>
          <w:rFonts w:ascii="Cambria" w:hAnsi="Cambria"/>
          <w:color w:val="000000" w:themeColor="text1"/>
          <w:sz w:val="24"/>
          <w:szCs w:val="24"/>
        </w:rPr>
        <w:t xml:space="preserve">outlets </w:t>
      </w:r>
      <w:r w:rsidR="00EE263F" w:rsidRPr="0003678B">
        <w:rPr>
          <w:rStyle w:val="Heading1Char"/>
          <w:rFonts w:ascii="Cambria" w:hAnsi="Cambria"/>
          <w:color w:val="000000" w:themeColor="text1"/>
          <w:sz w:val="24"/>
          <w:szCs w:val="24"/>
        </w:rPr>
        <w:t xml:space="preserve">in Belgium, Bosnia and Hercegovina, Germany, Hungary, Italy, Macedonia, Montenegro, </w:t>
      </w:r>
      <w:r w:rsidRPr="0003678B">
        <w:rPr>
          <w:rStyle w:val="Heading1Char"/>
          <w:rFonts w:ascii="Cambria" w:hAnsi="Cambria"/>
          <w:color w:val="000000" w:themeColor="text1"/>
          <w:sz w:val="24"/>
          <w:szCs w:val="24"/>
        </w:rPr>
        <w:t xml:space="preserve">and </w:t>
      </w:r>
      <w:r w:rsidR="00EE263F" w:rsidRPr="0003678B">
        <w:rPr>
          <w:rStyle w:val="Heading1Char"/>
          <w:rFonts w:ascii="Cambria" w:hAnsi="Cambria"/>
          <w:color w:val="000000" w:themeColor="text1"/>
          <w:sz w:val="24"/>
          <w:szCs w:val="24"/>
        </w:rPr>
        <w:t xml:space="preserve">Serbia </w:t>
      </w:r>
      <w:r w:rsidRPr="0003678B">
        <w:rPr>
          <w:rStyle w:val="Heading1Char"/>
          <w:rFonts w:ascii="Cambria" w:hAnsi="Cambria"/>
          <w:color w:val="000000" w:themeColor="text1"/>
          <w:sz w:val="24"/>
          <w:szCs w:val="24"/>
        </w:rPr>
        <w:t>who already repo</w:t>
      </w:r>
      <w:r w:rsidR="00EE263F" w:rsidRPr="0003678B">
        <w:rPr>
          <w:rStyle w:val="Heading1Char"/>
          <w:rFonts w:ascii="Cambria" w:hAnsi="Cambria"/>
          <w:color w:val="000000" w:themeColor="text1"/>
          <w:sz w:val="24"/>
          <w:szCs w:val="24"/>
        </w:rPr>
        <w:t xml:space="preserve">rted on one of the above topics and </w:t>
      </w:r>
      <w:r w:rsidR="0035766D">
        <w:rPr>
          <w:rStyle w:val="Heading1Char"/>
          <w:rFonts w:ascii="Cambria" w:hAnsi="Cambria"/>
          <w:color w:val="000000" w:themeColor="text1"/>
          <w:sz w:val="24"/>
          <w:szCs w:val="24"/>
        </w:rPr>
        <w:t xml:space="preserve">are </w:t>
      </w:r>
      <w:r w:rsidR="00EE263F" w:rsidRPr="0003678B">
        <w:rPr>
          <w:rStyle w:val="Heading1Char"/>
          <w:rFonts w:ascii="Cambria" w:hAnsi="Cambria"/>
          <w:color w:val="000000" w:themeColor="text1"/>
          <w:sz w:val="24"/>
          <w:szCs w:val="24"/>
        </w:rPr>
        <w:t>eager to further explore the issue</w:t>
      </w:r>
      <w:r w:rsidR="00E626EE">
        <w:rPr>
          <w:rStyle w:val="Heading1Char"/>
          <w:rFonts w:ascii="Cambria" w:hAnsi="Cambria"/>
          <w:color w:val="000000" w:themeColor="text1"/>
          <w:sz w:val="24"/>
          <w:szCs w:val="24"/>
        </w:rPr>
        <w:t>s</w:t>
      </w:r>
      <w:r w:rsidR="00EE263F" w:rsidRPr="0003678B">
        <w:rPr>
          <w:rStyle w:val="Heading1Char"/>
          <w:rFonts w:ascii="Cambria" w:hAnsi="Cambria"/>
          <w:color w:val="000000" w:themeColor="text1"/>
          <w:sz w:val="24"/>
          <w:szCs w:val="24"/>
        </w:rPr>
        <w:t xml:space="preserve">. </w:t>
      </w:r>
    </w:p>
    <w:p w14:paraId="05679B5A" w14:textId="77777777" w:rsidR="00967053" w:rsidRDefault="00967053" w:rsidP="00EE263F">
      <w:pPr>
        <w:spacing w:line="276" w:lineRule="auto"/>
        <w:jc w:val="both"/>
        <w:rPr>
          <w:rStyle w:val="Heading1Char"/>
          <w:rFonts w:ascii="Cambria" w:hAnsi="Cambria"/>
          <w:b/>
          <w:color w:val="000000" w:themeColor="text1"/>
          <w:sz w:val="24"/>
          <w:szCs w:val="24"/>
        </w:rPr>
      </w:pPr>
    </w:p>
    <w:p w14:paraId="01451E84" w14:textId="31EE943B" w:rsidR="00EE263F" w:rsidRDefault="00EE263F" w:rsidP="00EE263F">
      <w:pPr>
        <w:spacing w:line="276" w:lineRule="auto"/>
        <w:jc w:val="both"/>
        <w:rPr>
          <w:rStyle w:val="Heading1Char"/>
          <w:rFonts w:ascii="Cambria" w:hAnsi="Cambria"/>
          <w:b/>
          <w:color w:val="000000" w:themeColor="text1"/>
          <w:sz w:val="24"/>
          <w:szCs w:val="24"/>
        </w:rPr>
      </w:pPr>
      <w:r>
        <w:rPr>
          <w:rStyle w:val="Heading1Char"/>
          <w:rFonts w:ascii="Cambria" w:hAnsi="Cambria"/>
          <w:b/>
          <w:color w:val="000000" w:themeColor="text1"/>
          <w:sz w:val="24"/>
          <w:szCs w:val="24"/>
        </w:rPr>
        <w:t>How to apply?</w:t>
      </w:r>
    </w:p>
    <w:p w14:paraId="13D67440" w14:textId="77777777" w:rsidR="00EE263F" w:rsidRDefault="00EE263F" w:rsidP="00EE263F">
      <w:pPr>
        <w:spacing w:line="276" w:lineRule="auto"/>
        <w:jc w:val="both"/>
        <w:rPr>
          <w:rStyle w:val="Heading1Char"/>
          <w:rFonts w:ascii="Cambria" w:hAnsi="Cambria"/>
          <w:color w:val="000000" w:themeColor="text1"/>
          <w:sz w:val="24"/>
          <w:szCs w:val="24"/>
        </w:rPr>
      </w:pPr>
      <w:r w:rsidRPr="00EE263F">
        <w:rPr>
          <w:rStyle w:val="Heading1Char"/>
          <w:rFonts w:ascii="Cambria" w:hAnsi="Cambria"/>
          <w:color w:val="000000" w:themeColor="text1"/>
          <w:sz w:val="24"/>
          <w:szCs w:val="24"/>
        </w:rPr>
        <w:t xml:space="preserve">Interested </w:t>
      </w:r>
      <w:r>
        <w:rPr>
          <w:rStyle w:val="Heading1Char"/>
          <w:rFonts w:ascii="Cambria" w:hAnsi="Cambria"/>
          <w:color w:val="000000" w:themeColor="text1"/>
          <w:sz w:val="24"/>
          <w:szCs w:val="24"/>
        </w:rPr>
        <w:t>candidate should send:</w:t>
      </w:r>
    </w:p>
    <w:p w14:paraId="3C02778B" w14:textId="77777777" w:rsidR="00EE263F" w:rsidRDefault="00EE263F" w:rsidP="00EE263F">
      <w:pPr>
        <w:pStyle w:val="ListParagraph"/>
        <w:numPr>
          <w:ilvl w:val="0"/>
          <w:numId w:val="45"/>
        </w:numPr>
        <w:spacing w:line="276" w:lineRule="auto"/>
        <w:jc w:val="both"/>
        <w:rPr>
          <w:rStyle w:val="Heading1Char"/>
          <w:rFonts w:ascii="Cambria" w:hAnsi="Cambria"/>
          <w:color w:val="000000" w:themeColor="text1"/>
          <w:sz w:val="24"/>
          <w:szCs w:val="24"/>
        </w:rPr>
      </w:pPr>
      <w:r w:rsidRPr="00EE263F">
        <w:rPr>
          <w:rStyle w:val="Heading1Char"/>
          <w:rFonts w:ascii="Cambria" w:hAnsi="Cambria"/>
          <w:color w:val="000000" w:themeColor="text1"/>
          <w:sz w:val="24"/>
          <w:szCs w:val="24"/>
        </w:rPr>
        <w:t xml:space="preserve">CV (personal and professional data sheet, according to Europass standards or similar), </w:t>
      </w:r>
    </w:p>
    <w:p w14:paraId="2FEB8ECB" w14:textId="65356CDF" w:rsidR="00EE263F" w:rsidRDefault="00EE263F" w:rsidP="00EE263F">
      <w:pPr>
        <w:pStyle w:val="ListParagraph"/>
        <w:numPr>
          <w:ilvl w:val="0"/>
          <w:numId w:val="45"/>
        </w:numPr>
        <w:spacing w:line="276" w:lineRule="auto"/>
        <w:jc w:val="both"/>
        <w:rPr>
          <w:rStyle w:val="Heading1Char"/>
          <w:rFonts w:ascii="Cambria" w:hAnsi="Cambria"/>
          <w:color w:val="000000" w:themeColor="text1"/>
          <w:sz w:val="24"/>
          <w:szCs w:val="24"/>
        </w:rPr>
      </w:pPr>
      <w:r w:rsidRPr="00EE263F">
        <w:rPr>
          <w:rStyle w:val="Heading1Char"/>
          <w:rFonts w:ascii="Cambria" w:hAnsi="Cambria"/>
          <w:color w:val="000000" w:themeColor="text1"/>
          <w:sz w:val="24"/>
          <w:szCs w:val="24"/>
        </w:rPr>
        <w:t>up to three samples of journalistic work;</w:t>
      </w:r>
    </w:p>
    <w:p w14:paraId="5E785E43" w14:textId="071C0190" w:rsidR="00EE263F" w:rsidRDefault="00EE263F" w:rsidP="00EE263F">
      <w:pPr>
        <w:pStyle w:val="ListParagraph"/>
        <w:numPr>
          <w:ilvl w:val="0"/>
          <w:numId w:val="45"/>
        </w:numPr>
        <w:spacing w:line="276" w:lineRule="auto"/>
        <w:jc w:val="both"/>
        <w:rPr>
          <w:rStyle w:val="Heading1Char"/>
          <w:rFonts w:ascii="Cambria" w:hAnsi="Cambria"/>
          <w:color w:val="000000" w:themeColor="text1"/>
          <w:sz w:val="24"/>
          <w:szCs w:val="24"/>
        </w:rPr>
      </w:pPr>
      <w:r>
        <w:rPr>
          <w:rStyle w:val="Heading1Char"/>
          <w:rFonts w:ascii="Cambria" w:hAnsi="Cambria"/>
          <w:color w:val="000000" w:themeColor="text1"/>
          <w:sz w:val="24"/>
          <w:szCs w:val="24"/>
        </w:rPr>
        <w:t>contact information of media they are employed in;</w:t>
      </w:r>
    </w:p>
    <w:p w14:paraId="53B06CD1" w14:textId="6459521E" w:rsidR="00EE263F" w:rsidRDefault="00EE263F" w:rsidP="00EE263F">
      <w:pPr>
        <w:pStyle w:val="ListParagraph"/>
        <w:numPr>
          <w:ilvl w:val="0"/>
          <w:numId w:val="45"/>
        </w:numPr>
        <w:spacing w:line="276" w:lineRule="auto"/>
        <w:jc w:val="both"/>
        <w:rPr>
          <w:rStyle w:val="Heading1Char"/>
          <w:rFonts w:ascii="Cambria" w:hAnsi="Cambria"/>
          <w:color w:val="000000" w:themeColor="text1"/>
          <w:sz w:val="24"/>
          <w:szCs w:val="24"/>
        </w:rPr>
      </w:pPr>
      <w:r>
        <w:rPr>
          <w:rStyle w:val="Heading1Char"/>
          <w:rFonts w:ascii="Cambria" w:hAnsi="Cambria"/>
          <w:color w:val="000000" w:themeColor="text1"/>
          <w:sz w:val="24"/>
          <w:szCs w:val="24"/>
        </w:rPr>
        <w:t>brief summary (</w:t>
      </w:r>
      <w:r w:rsidR="0003678B">
        <w:rPr>
          <w:rStyle w:val="Heading1Char"/>
          <w:rFonts w:ascii="Cambria" w:hAnsi="Cambria"/>
          <w:color w:val="000000" w:themeColor="text1"/>
          <w:sz w:val="24"/>
          <w:szCs w:val="24"/>
        </w:rPr>
        <w:t>up to 500</w:t>
      </w:r>
      <w:r>
        <w:rPr>
          <w:rStyle w:val="Heading1Char"/>
          <w:rFonts w:ascii="Cambria" w:hAnsi="Cambria"/>
          <w:color w:val="000000" w:themeColor="text1"/>
          <w:sz w:val="24"/>
          <w:szCs w:val="24"/>
        </w:rPr>
        <w:t xml:space="preserve"> words) </w:t>
      </w:r>
      <w:r w:rsidR="00E626EE">
        <w:rPr>
          <w:rStyle w:val="Heading1Char"/>
          <w:rFonts w:ascii="Cambria" w:hAnsi="Cambria"/>
          <w:color w:val="000000" w:themeColor="text1"/>
          <w:sz w:val="24"/>
          <w:szCs w:val="24"/>
        </w:rPr>
        <w:t xml:space="preserve">on </w:t>
      </w:r>
      <w:r>
        <w:rPr>
          <w:rStyle w:val="Heading1Char"/>
          <w:rFonts w:ascii="Cambria" w:hAnsi="Cambria"/>
          <w:color w:val="000000" w:themeColor="text1"/>
          <w:sz w:val="24"/>
          <w:szCs w:val="24"/>
        </w:rPr>
        <w:t>how they can upgrade their past work related to topics</w:t>
      </w:r>
      <w:r w:rsidR="00E626EE">
        <w:rPr>
          <w:rStyle w:val="Heading1Char"/>
          <w:rFonts w:ascii="Cambria" w:hAnsi="Cambria"/>
          <w:color w:val="000000" w:themeColor="text1"/>
          <w:sz w:val="24"/>
          <w:szCs w:val="24"/>
        </w:rPr>
        <w:t xml:space="preserve">  (please try to provide the following info: </w:t>
      </w:r>
      <w:r w:rsidR="0003678B">
        <w:rPr>
          <w:rStyle w:val="Heading1Char"/>
          <w:rFonts w:ascii="Cambria" w:hAnsi="Cambria"/>
          <w:color w:val="000000" w:themeColor="text1"/>
          <w:sz w:val="24"/>
          <w:szCs w:val="24"/>
        </w:rPr>
        <w:t>reasons why you believe your story is relevant, w</w:t>
      </w:r>
      <w:r>
        <w:rPr>
          <w:rStyle w:val="Heading1Char"/>
          <w:rFonts w:ascii="Cambria" w:hAnsi="Cambria"/>
          <w:color w:val="000000" w:themeColor="text1"/>
          <w:sz w:val="24"/>
          <w:szCs w:val="24"/>
        </w:rPr>
        <w:t xml:space="preserve">hat research </w:t>
      </w:r>
      <w:r w:rsidR="00E626EE">
        <w:rPr>
          <w:rStyle w:val="Heading1Char"/>
          <w:rFonts w:ascii="Cambria" w:hAnsi="Cambria"/>
          <w:color w:val="000000" w:themeColor="text1"/>
          <w:sz w:val="24"/>
          <w:szCs w:val="24"/>
        </w:rPr>
        <w:t xml:space="preserve">you </w:t>
      </w:r>
      <w:r w:rsidR="0003678B">
        <w:rPr>
          <w:rStyle w:val="Heading1Char"/>
          <w:rFonts w:ascii="Cambria" w:hAnsi="Cambria"/>
          <w:color w:val="000000" w:themeColor="text1"/>
          <w:sz w:val="24"/>
          <w:szCs w:val="24"/>
        </w:rPr>
        <w:t>could</w:t>
      </w:r>
      <w:r>
        <w:rPr>
          <w:rStyle w:val="Heading1Char"/>
          <w:rFonts w:ascii="Cambria" w:hAnsi="Cambria"/>
          <w:color w:val="000000" w:themeColor="text1"/>
          <w:sz w:val="24"/>
          <w:szCs w:val="24"/>
        </w:rPr>
        <w:t xml:space="preserve"> </w:t>
      </w:r>
      <w:r w:rsidR="00E626EE">
        <w:rPr>
          <w:rStyle w:val="Heading1Char"/>
          <w:rFonts w:ascii="Cambria" w:hAnsi="Cambria"/>
          <w:color w:val="000000" w:themeColor="text1"/>
          <w:sz w:val="24"/>
          <w:szCs w:val="24"/>
        </w:rPr>
        <w:t>carry out</w:t>
      </w:r>
      <w:r>
        <w:rPr>
          <w:rStyle w:val="Heading1Char"/>
          <w:rFonts w:ascii="Cambria" w:hAnsi="Cambria"/>
          <w:color w:val="000000" w:themeColor="text1"/>
          <w:sz w:val="24"/>
          <w:szCs w:val="24"/>
        </w:rPr>
        <w:t xml:space="preserve"> to explore the issue further, </w:t>
      </w:r>
      <w:r w:rsidR="0003678B">
        <w:rPr>
          <w:rStyle w:val="Heading1Char"/>
          <w:rFonts w:ascii="Cambria" w:hAnsi="Cambria"/>
          <w:color w:val="000000" w:themeColor="text1"/>
          <w:sz w:val="24"/>
          <w:szCs w:val="24"/>
        </w:rPr>
        <w:t>who</w:t>
      </w:r>
      <w:r w:rsidR="00E626EE">
        <w:rPr>
          <w:rStyle w:val="Heading1Char"/>
          <w:rFonts w:ascii="Cambria" w:hAnsi="Cambria"/>
          <w:color w:val="000000" w:themeColor="text1"/>
          <w:sz w:val="24"/>
          <w:szCs w:val="24"/>
        </w:rPr>
        <w:t xml:space="preserve"> you will </w:t>
      </w:r>
      <w:r w:rsidR="0003678B">
        <w:rPr>
          <w:rStyle w:val="Heading1Char"/>
          <w:rFonts w:ascii="Cambria" w:hAnsi="Cambria"/>
          <w:color w:val="000000" w:themeColor="text1"/>
          <w:sz w:val="24"/>
          <w:szCs w:val="24"/>
        </w:rPr>
        <w:t xml:space="preserve">interview, and where </w:t>
      </w:r>
      <w:r w:rsidR="00E626EE">
        <w:rPr>
          <w:rStyle w:val="Heading1Char"/>
          <w:rFonts w:ascii="Cambria" w:hAnsi="Cambria"/>
          <w:color w:val="000000" w:themeColor="text1"/>
          <w:sz w:val="24"/>
          <w:szCs w:val="24"/>
        </w:rPr>
        <w:t xml:space="preserve">you </w:t>
      </w:r>
      <w:r w:rsidR="0003678B">
        <w:rPr>
          <w:rStyle w:val="Heading1Char"/>
          <w:rFonts w:ascii="Cambria" w:hAnsi="Cambria"/>
          <w:color w:val="000000" w:themeColor="text1"/>
          <w:sz w:val="24"/>
          <w:szCs w:val="24"/>
        </w:rPr>
        <w:t xml:space="preserve">will publish </w:t>
      </w:r>
      <w:r w:rsidR="00E626EE">
        <w:rPr>
          <w:rStyle w:val="Heading1Char"/>
          <w:rFonts w:ascii="Cambria" w:hAnsi="Cambria"/>
          <w:color w:val="000000" w:themeColor="text1"/>
          <w:sz w:val="24"/>
          <w:szCs w:val="24"/>
        </w:rPr>
        <w:t>story);</w:t>
      </w:r>
      <w:r w:rsidR="0003678B">
        <w:rPr>
          <w:rStyle w:val="Heading1Char"/>
          <w:rFonts w:ascii="Cambria" w:hAnsi="Cambria"/>
          <w:color w:val="000000" w:themeColor="text1"/>
          <w:sz w:val="24"/>
          <w:szCs w:val="24"/>
        </w:rPr>
        <w:t xml:space="preserve"> </w:t>
      </w:r>
    </w:p>
    <w:p w14:paraId="0592F28B" w14:textId="15100D6E" w:rsidR="00FF2F23" w:rsidRDefault="00FF2F23" w:rsidP="00EE263F">
      <w:pPr>
        <w:pStyle w:val="ListParagraph"/>
        <w:numPr>
          <w:ilvl w:val="0"/>
          <w:numId w:val="45"/>
        </w:numPr>
        <w:spacing w:line="276" w:lineRule="auto"/>
        <w:jc w:val="both"/>
        <w:rPr>
          <w:rStyle w:val="Heading1Char"/>
          <w:rFonts w:ascii="Cambria" w:hAnsi="Cambria"/>
          <w:color w:val="000000" w:themeColor="text1"/>
          <w:sz w:val="24"/>
          <w:szCs w:val="24"/>
        </w:rPr>
      </w:pPr>
      <w:r>
        <w:rPr>
          <w:rStyle w:val="Heading1Char"/>
          <w:rFonts w:ascii="Cambria" w:hAnsi="Cambria"/>
          <w:color w:val="000000" w:themeColor="text1"/>
          <w:sz w:val="24"/>
          <w:szCs w:val="24"/>
        </w:rPr>
        <w:t xml:space="preserve">The applications should be submitted in English while the samples of past work can be submitted in local language. </w:t>
      </w:r>
    </w:p>
    <w:p w14:paraId="5B4B8104" w14:textId="77777777" w:rsidR="0003678B" w:rsidRDefault="0003678B" w:rsidP="0003678B">
      <w:pPr>
        <w:spacing w:line="276" w:lineRule="auto"/>
        <w:jc w:val="both"/>
        <w:rPr>
          <w:rStyle w:val="Heading1Char"/>
          <w:rFonts w:ascii="Cambria" w:hAnsi="Cambria"/>
          <w:color w:val="000000" w:themeColor="text1"/>
          <w:sz w:val="24"/>
          <w:szCs w:val="24"/>
        </w:rPr>
      </w:pPr>
    </w:p>
    <w:p w14:paraId="4749D71F" w14:textId="70445217" w:rsidR="0003678B" w:rsidRDefault="35F46DF8" w:rsidP="35F46DF8">
      <w:pPr>
        <w:spacing w:line="276" w:lineRule="auto"/>
        <w:jc w:val="both"/>
        <w:rPr>
          <w:rStyle w:val="Heading1Char"/>
          <w:rFonts w:ascii="Cambria" w:hAnsi="Cambria"/>
          <w:color w:val="000000" w:themeColor="text1"/>
          <w:sz w:val="24"/>
          <w:szCs w:val="24"/>
        </w:rPr>
      </w:pPr>
      <w:r w:rsidRPr="35F46DF8">
        <w:rPr>
          <w:rStyle w:val="Heading1Char"/>
          <w:rFonts w:ascii="Cambria" w:hAnsi="Cambria"/>
          <w:color w:val="000000" w:themeColor="text1"/>
          <w:sz w:val="24"/>
          <w:szCs w:val="24"/>
        </w:rPr>
        <w:lastRenderedPageBreak/>
        <w:t>Interested candidates should apply via e-mail</w:t>
      </w:r>
      <w:r w:rsidRPr="00E626EE">
        <w:rPr>
          <w:rStyle w:val="Heading1Char"/>
          <w:rFonts w:ascii="Cambria" w:hAnsi="Cambria"/>
          <w:b/>
          <w:color w:val="000000" w:themeColor="text1"/>
          <w:sz w:val="24"/>
          <w:szCs w:val="24"/>
        </w:rPr>
        <w:t xml:space="preserve">: </w:t>
      </w:r>
      <w:hyperlink r:id="rId9" w:history="1">
        <w:r w:rsidR="00E626EE" w:rsidRPr="00E626EE">
          <w:rPr>
            <w:rStyle w:val="Hyperlink"/>
            <w:rFonts w:ascii="Cambria" w:eastAsiaTheme="majorEastAsia" w:hAnsi="Cambria" w:cstheme="majorBidi"/>
            <w:b/>
          </w:rPr>
          <w:t>cdtmn@t-com.me</w:t>
        </w:r>
      </w:hyperlink>
      <w:r w:rsidRPr="35F46DF8">
        <w:rPr>
          <w:rStyle w:val="Heading1Char"/>
          <w:rFonts w:ascii="Cambria" w:hAnsi="Cambria"/>
          <w:color w:val="000000" w:themeColor="text1"/>
          <w:sz w:val="24"/>
          <w:szCs w:val="24"/>
        </w:rPr>
        <w:t xml:space="preserve">. They should clearly indicate in the </w:t>
      </w:r>
      <w:r w:rsidR="00E626EE" w:rsidRPr="00E626EE">
        <w:rPr>
          <w:rStyle w:val="Heading1Char"/>
          <w:rFonts w:ascii="Cambria" w:hAnsi="Cambria"/>
          <w:b/>
          <w:color w:val="000000" w:themeColor="text1"/>
          <w:sz w:val="24"/>
          <w:szCs w:val="24"/>
        </w:rPr>
        <w:t xml:space="preserve">e-mail </w:t>
      </w:r>
      <w:r w:rsidRPr="00E626EE">
        <w:rPr>
          <w:rStyle w:val="Heading1Char"/>
          <w:rFonts w:ascii="Cambria" w:hAnsi="Cambria"/>
          <w:b/>
          <w:color w:val="000000" w:themeColor="text1"/>
          <w:sz w:val="24"/>
          <w:szCs w:val="24"/>
        </w:rPr>
        <w:t xml:space="preserve">subject: </w:t>
      </w:r>
      <w:r w:rsidRPr="00E626EE">
        <w:rPr>
          <w:rStyle w:val="Heading1Char"/>
          <w:rFonts w:ascii="Cambria" w:hAnsi="Cambria"/>
          <w:b/>
          <w:i/>
          <w:color w:val="000000" w:themeColor="text1"/>
          <w:sz w:val="24"/>
          <w:szCs w:val="24"/>
        </w:rPr>
        <w:t>Application for Journalist Competition</w:t>
      </w:r>
      <w:r w:rsidRPr="00E626EE">
        <w:rPr>
          <w:rStyle w:val="Heading1Char"/>
          <w:rFonts w:ascii="Cambria" w:hAnsi="Cambria"/>
          <w:b/>
          <w:color w:val="000000" w:themeColor="text1"/>
          <w:sz w:val="24"/>
          <w:szCs w:val="24"/>
        </w:rPr>
        <w:t xml:space="preserve">. </w:t>
      </w:r>
      <w:r w:rsidRPr="35F46DF8">
        <w:rPr>
          <w:rStyle w:val="Heading1Char"/>
          <w:rFonts w:ascii="Cambria" w:hAnsi="Cambria"/>
          <w:color w:val="000000" w:themeColor="text1"/>
          <w:sz w:val="24"/>
          <w:szCs w:val="24"/>
        </w:rPr>
        <w:t xml:space="preserve">Applications for the award should be submitted </w:t>
      </w:r>
      <w:r w:rsidRPr="00E626EE">
        <w:rPr>
          <w:rStyle w:val="Heading1Char"/>
          <w:rFonts w:ascii="Cambria" w:hAnsi="Cambria"/>
          <w:b/>
          <w:color w:val="000000" w:themeColor="text1"/>
          <w:sz w:val="24"/>
          <w:szCs w:val="24"/>
        </w:rPr>
        <w:t>no later than 15 of October, 2017 (23:59h CET)</w:t>
      </w:r>
      <w:r w:rsidR="00E626EE">
        <w:rPr>
          <w:rStyle w:val="Heading1Char"/>
          <w:rFonts w:ascii="Cambria" w:hAnsi="Cambria"/>
          <w:b/>
          <w:color w:val="000000" w:themeColor="text1"/>
          <w:sz w:val="24"/>
          <w:szCs w:val="24"/>
        </w:rPr>
        <w:t>.</w:t>
      </w:r>
    </w:p>
    <w:p w14:paraId="5AF89580" w14:textId="77777777" w:rsidR="00E626EE" w:rsidRDefault="00E626EE" w:rsidP="35F46DF8">
      <w:pPr>
        <w:spacing w:line="276" w:lineRule="auto"/>
        <w:jc w:val="both"/>
        <w:rPr>
          <w:rStyle w:val="Heading1Char"/>
          <w:rFonts w:ascii="Cambria" w:hAnsi="Cambria"/>
          <w:color w:val="000000" w:themeColor="text1"/>
          <w:sz w:val="24"/>
          <w:szCs w:val="24"/>
        </w:rPr>
      </w:pPr>
    </w:p>
    <w:p w14:paraId="3395E75C" w14:textId="110AB1EE" w:rsidR="000117BC" w:rsidRDefault="35F46DF8" w:rsidP="000117BC">
      <w:pPr>
        <w:spacing w:line="276" w:lineRule="auto"/>
        <w:jc w:val="both"/>
        <w:rPr>
          <w:rStyle w:val="Heading1Char"/>
          <w:rFonts w:ascii="Cambria" w:hAnsi="Cambria"/>
          <w:color w:val="000000" w:themeColor="text1"/>
          <w:sz w:val="24"/>
          <w:szCs w:val="24"/>
        </w:rPr>
      </w:pPr>
      <w:r w:rsidRPr="35F46DF8">
        <w:rPr>
          <w:rStyle w:val="Heading1Char"/>
          <w:rFonts w:ascii="Cambria" w:hAnsi="Cambria"/>
          <w:color w:val="000000" w:themeColor="text1"/>
          <w:sz w:val="24"/>
          <w:szCs w:val="24"/>
        </w:rPr>
        <w:t>For online work samples, insert hyperlinks in a PDF document, or print out online articles in a PDF file. Hyperlinks need to be accessible until 16 of October 2017.</w:t>
      </w:r>
    </w:p>
    <w:p w14:paraId="080E3E49" w14:textId="77777777" w:rsidR="00E626EE" w:rsidRDefault="00E626EE" w:rsidP="000117BC">
      <w:pPr>
        <w:spacing w:line="276" w:lineRule="auto"/>
        <w:jc w:val="both"/>
        <w:rPr>
          <w:rStyle w:val="Heading1Char"/>
          <w:rFonts w:ascii="Cambria" w:hAnsi="Cambria"/>
          <w:color w:val="000000" w:themeColor="text1"/>
          <w:sz w:val="24"/>
          <w:szCs w:val="24"/>
        </w:rPr>
      </w:pPr>
    </w:p>
    <w:p w14:paraId="5AD63E49" w14:textId="18D9784F" w:rsidR="000117BC" w:rsidRDefault="35F46DF8" w:rsidP="000117BC">
      <w:pPr>
        <w:spacing w:line="276" w:lineRule="auto"/>
        <w:jc w:val="both"/>
        <w:rPr>
          <w:rStyle w:val="Heading1Char"/>
          <w:rFonts w:ascii="Cambria" w:hAnsi="Cambria"/>
          <w:color w:val="000000" w:themeColor="text1"/>
          <w:sz w:val="24"/>
          <w:szCs w:val="24"/>
        </w:rPr>
      </w:pPr>
      <w:r w:rsidRPr="35F46DF8">
        <w:rPr>
          <w:rStyle w:val="Heading1Char"/>
          <w:rFonts w:ascii="Cambria" w:hAnsi="Cambria"/>
          <w:color w:val="000000" w:themeColor="text1"/>
          <w:sz w:val="24"/>
          <w:szCs w:val="24"/>
        </w:rPr>
        <w:t>For audio/video material, please upload the files making use of file sharing services (e.g. WeTransfer or Dropbox).</w:t>
      </w:r>
    </w:p>
    <w:p w14:paraId="257828CC" w14:textId="77777777" w:rsidR="00E626EE" w:rsidRPr="0003678B" w:rsidRDefault="00E626EE" w:rsidP="000117BC">
      <w:pPr>
        <w:spacing w:line="276" w:lineRule="auto"/>
        <w:jc w:val="both"/>
        <w:rPr>
          <w:rStyle w:val="Heading1Char"/>
          <w:rFonts w:ascii="Cambria" w:hAnsi="Cambria"/>
          <w:color w:val="000000" w:themeColor="text1"/>
          <w:sz w:val="24"/>
          <w:szCs w:val="24"/>
        </w:rPr>
      </w:pPr>
    </w:p>
    <w:p w14:paraId="5B654D77" w14:textId="6E6CC164" w:rsidR="0003678B" w:rsidRDefault="35F46DF8" w:rsidP="35F46DF8">
      <w:pPr>
        <w:spacing w:line="276" w:lineRule="auto"/>
        <w:jc w:val="both"/>
        <w:rPr>
          <w:rStyle w:val="Heading1Char"/>
          <w:rFonts w:ascii="Cambria" w:hAnsi="Cambria"/>
          <w:color w:val="000000" w:themeColor="text1"/>
          <w:sz w:val="24"/>
          <w:szCs w:val="24"/>
        </w:rPr>
      </w:pPr>
      <w:r w:rsidRPr="35F46DF8">
        <w:rPr>
          <w:rStyle w:val="Heading1Char"/>
          <w:rFonts w:ascii="Cambria" w:hAnsi="Cambria"/>
          <w:color w:val="000000" w:themeColor="text1"/>
          <w:sz w:val="24"/>
          <w:szCs w:val="24"/>
        </w:rPr>
        <w:t>For all questions please contact Andjelija Lu</w:t>
      </w:r>
      <w:r w:rsidRPr="35F46DF8">
        <w:rPr>
          <w:rStyle w:val="Heading1Char"/>
          <w:rFonts w:ascii="Cambria" w:hAnsi="Cambria"/>
          <w:color w:val="000000" w:themeColor="text1"/>
          <w:sz w:val="24"/>
          <w:szCs w:val="24"/>
          <w:lang w:val="sr-Latn-ME"/>
        </w:rPr>
        <w:t xml:space="preserve">čić, Project Coordinator at: </w:t>
      </w:r>
      <w:hyperlink r:id="rId10">
        <w:r w:rsidRPr="35F46DF8">
          <w:rPr>
            <w:rStyle w:val="Hyperlink"/>
            <w:rFonts w:ascii="Cambria" w:eastAsiaTheme="majorEastAsia" w:hAnsi="Cambria" w:cstheme="majorBidi"/>
            <w:lang w:val="sr-Latn-ME"/>
          </w:rPr>
          <w:t>andjelija</w:t>
        </w:r>
        <w:r w:rsidRPr="35F46DF8">
          <w:rPr>
            <w:rStyle w:val="Hyperlink"/>
            <w:rFonts w:ascii="Cambria" w:eastAsiaTheme="majorEastAsia" w:hAnsi="Cambria" w:cstheme="majorBidi"/>
          </w:rPr>
          <w:t>@cdtmn.org</w:t>
        </w:r>
      </w:hyperlink>
      <w:r w:rsidRPr="35F46DF8">
        <w:rPr>
          <w:rStyle w:val="Heading1Char"/>
          <w:rFonts w:ascii="Cambria" w:hAnsi="Cambria"/>
          <w:color w:val="000000" w:themeColor="text1"/>
          <w:sz w:val="24"/>
          <w:szCs w:val="24"/>
        </w:rPr>
        <w:t xml:space="preserve"> </w:t>
      </w:r>
    </w:p>
    <w:p w14:paraId="0DC1EF62" w14:textId="77777777" w:rsidR="00E626EE" w:rsidRDefault="00E626EE" w:rsidP="35F46DF8">
      <w:pPr>
        <w:spacing w:line="276" w:lineRule="auto"/>
        <w:jc w:val="both"/>
        <w:rPr>
          <w:rStyle w:val="Heading1Char"/>
          <w:rFonts w:ascii="Cambria" w:hAnsi="Cambria"/>
          <w:color w:val="000000" w:themeColor="text1"/>
          <w:sz w:val="24"/>
          <w:szCs w:val="24"/>
        </w:rPr>
      </w:pPr>
    </w:p>
    <w:p w14:paraId="02AB6B0D" w14:textId="019688DA" w:rsidR="0003678B" w:rsidRPr="000117BC" w:rsidRDefault="000117BC" w:rsidP="00EE263F">
      <w:pPr>
        <w:spacing w:line="276" w:lineRule="auto"/>
        <w:jc w:val="both"/>
        <w:rPr>
          <w:rStyle w:val="Heading1Char"/>
          <w:rFonts w:ascii="Cambria" w:hAnsi="Cambria"/>
          <w:b/>
          <w:color w:val="000000" w:themeColor="text1"/>
          <w:sz w:val="24"/>
          <w:szCs w:val="24"/>
        </w:rPr>
      </w:pPr>
      <w:r w:rsidRPr="000117BC">
        <w:rPr>
          <w:rStyle w:val="Heading1Char"/>
          <w:rFonts w:ascii="Cambria" w:hAnsi="Cambria"/>
          <w:b/>
          <w:color w:val="000000" w:themeColor="text1"/>
          <w:sz w:val="24"/>
          <w:szCs w:val="24"/>
        </w:rPr>
        <w:t>Selection process</w:t>
      </w:r>
    </w:p>
    <w:p w14:paraId="6258BEA4" w14:textId="1B5DD726" w:rsidR="000117BC" w:rsidRDefault="000117BC" w:rsidP="00EE263F">
      <w:pPr>
        <w:spacing w:line="276" w:lineRule="auto"/>
        <w:jc w:val="both"/>
        <w:rPr>
          <w:rStyle w:val="Heading1Char"/>
          <w:rFonts w:ascii="Cambria" w:hAnsi="Cambria"/>
          <w:color w:val="000000" w:themeColor="text1"/>
          <w:sz w:val="24"/>
          <w:szCs w:val="24"/>
        </w:rPr>
      </w:pPr>
      <w:r>
        <w:rPr>
          <w:rStyle w:val="Heading1Char"/>
          <w:rFonts w:ascii="Cambria" w:hAnsi="Cambria"/>
          <w:color w:val="000000" w:themeColor="text1"/>
          <w:sz w:val="24"/>
          <w:szCs w:val="24"/>
        </w:rPr>
        <w:t>In each eligible country Commission composed of three representatives of CSOs with relevant experience and knowledge on the topics and media will select the best candidate. The country Commissions reserve right to select more than one candidate.  The applications will be assessed based on the relevance of the topic for each country, competences and past experience of journalists, and potential outreach.</w:t>
      </w:r>
    </w:p>
    <w:p w14:paraId="5A3B432D" w14:textId="77777777" w:rsidR="0035766D" w:rsidRDefault="0035766D" w:rsidP="00EE263F">
      <w:pPr>
        <w:spacing w:line="276" w:lineRule="auto"/>
        <w:jc w:val="both"/>
        <w:rPr>
          <w:rStyle w:val="Heading1Char"/>
          <w:rFonts w:ascii="Cambria" w:hAnsi="Cambria"/>
          <w:color w:val="000000" w:themeColor="text1"/>
          <w:sz w:val="24"/>
          <w:szCs w:val="24"/>
        </w:rPr>
      </w:pPr>
    </w:p>
    <w:p w14:paraId="2E8D031F" w14:textId="4FBBB65A" w:rsidR="0035766D" w:rsidRDefault="0035766D" w:rsidP="00EE263F">
      <w:pPr>
        <w:spacing w:line="276" w:lineRule="auto"/>
        <w:jc w:val="both"/>
        <w:rPr>
          <w:rStyle w:val="Heading1Char"/>
          <w:rFonts w:ascii="Cambria" w:hAnsi="Cambria"/>
          <w:color w:val="000000" w:themeColor="text1"/>
          <w:sz w:val="24"/>
          <w:szCs w:val="24"/>
        </w:rPr>
      </w:pPr>
      <w:r>
        <w:rPr>
          <w:rStyle w:val="Heading1Char"/>
          <w:rFonts w:ascii="Cambria" w:hAnsi="Cambria"/>
          <w:color w:val="000000" w:themeColor="text1"/>
          <w:sz w:val="24"/>
          <w:szCs w:val="24"/>
        </w:rPr>
        <w:t xml:space="preserve">After the selection process in close cooperation with CDT team and local partners’ journalist will have a month to further </w:t>
      </w:r>
      <w:r w:rsidRPr="0035766D">
        <w:rPr>
          <w:rStyle w:val="Heading1Char"/>
          <w:rFonts w:ascii="Cambria" w:hAnsi="Cambria"/>
          <w:color w:val="000000" w:themeColor="text1"/>
          <w:sz w:val="24"/>
          <w:szCs w:val="24"/>
        </w:rPr>
        <w:t>develop their investigative journalistic skills and upgrade their story.</w:t>
      </w:r>
    </w:p>
    <w:p w14:paraId="06EBD872" w14:textId="77777777" w:rsidR="0035766D" w:rsidRDefault="0035766D" w:rsidP="00EE263F">
      <w:pPr>
        <w:spacing w:line="276" w:lineRule="auto"/>
        <w:jc w:val="both"/>
        <w:rPr>
          <w:rStyle w:val="Heading1Char"/>
          <w:rFonts w:ascii="Cambria" w:hAnsi="Cambria"/>
          <w:color w:val="000000" w:themeColor="text1"/>
          <w:sz w:val="24"/>
          <w:szCs w:val="24"/>
        </w:rPr>
      </w:pPr>
    </w:p>
    <w:p w14:paraId="20DB4EAE" w14:textId="3EC2DFA2" w:rsidR="0035766D" w:rsidRDefault="0035766D" w:rsidP="00EE263F">
      <w:pPr>
        <w:spacing w:line="276" w:lineRule="auto"/>
        <w:jc w:val="both"/>
        <w:rPr>
          <w:rStyle w:val="Heading1Char"/>
          <w:rFonts w:ascii="Cambria" w:hAnsi="Cambria"/>
          <w:color w:val="000000" w:themeColor="text1"/>
          <w:sz w:val="24"/>
          <w:szCs w:val="24"/>
        </w:rPr>
      </w:pPr>
      <w:r>
        <w:rPr>
          <w:rStyle w:val="Heading1Char"/>
          <w:rFonts w:ascii="Cambria" w:hAnsi="Cambria"/>
          <w:color w:val="000000" w:themeColor="text1"/>
          <w:sz w:val="24"/>
          <w:szCs w:val="24"/>
        </w:rPr>
        <w:t xml:space="preserve">The Commission in each country reserves a right to select more than one candidate (up to four) and accordingly split the award budget. </w:t>
      </w:r>
    </w:p>
    <w:p w14:paraId="7B5D7007" w14:textId="77777777" w:rsidR="00E626EE" w:rsidRDefault="00E626EE" w:rsidP="00EE263F">
      <w:pPr>
        <w:spacing w:line="276" w:lineRule="auto"/>
        <w:jc w:val="both"/>
        <w:rPr>
          <w:rStyle w:val="Heading1Char"/>
          <w:rFonts w:ascii="Cambria" w:hAnsi="Cambria"/>
          <w:color w:val="000000" w:themeColor="text1"/>
          <w:sz w:val="24"/>
          <w:szCs w:val="24"/>
        </w:rPr>
      </w:pPr>
    </w:p>
    <w:p w14:paraId="4A9FB182" w14:textId="7219421E" w:rsidR="00E626EE" w:rsidRPr="00E626EE" w:rsidRDefault="00E626EE" w:rsidP="00EE263F">
      <w:pPr>
        <w:spacing w:line="276" w:lineRule="auto"/>
        <w:jc w:val="both"/>
        <w:rPr>
          <w:rStyle w:val="Heading1Char"/>
          <w:rFonts w:ascii="Cambria" w:hAnsi="Cambria"/>
          <w:b/>
          <w:color w:val="000000" w:themeColor="text1"/>
          <w:sz w:val="22"/>
          <w:szCs w:val="22"/>
        </w:rPr>
      </w:pPr>
      <w:r w:rsidRPr="00E626EE">
        <w:rPr>
          <w:rStyle w:val="Heading1Char"/>
          <w:rFonts w:ascii="Cambria" w:hAnsi="Cambria"/>
          <w:b/>
          <w:color w:val="000000" w:themeColor="text1"/>
          <w:sz w:val="22"/>
          <w:szCs w:val="22"/>
        </w:rPr>
        <w:t xml:space="preserve">Note: Additional clarifications regarding the call will be published weekly on CDT portal. </w:t>
      </w:r>
    </w:p>
    <w:p w14:paraId="4EBD4256" w14:textId="0F70CD0C" w:rsidR="00E626EE" w:rsidRDefault="00E626EE" w:rsidP="00EE263F">
      <w:pPr>
        <w:spacing w:line="276" w:lineRule="auto"/>
        <w:jc w:val="both"/>
        <w:rPr>
          <w:rStyle w:val="Heading1Char"/>
          <w:rFonts w:ascii="Cambria" w:hAnsi="Cambria"/>
          <w:color w:val="000000" w:themeColor="text1"/>
          <w:sz w:val="24"/>
          <w:szCs w:val="24"/>
        </w:rPr>
      </w:pPr>
      <w:r>
        <w:rPr>
          <w:rFonts w:ascii="Cambria" w:eastAsiaTheme="majorEastAsia" w:hAnsi="Cambria" w:cstheme="majorBidi"/>
          <w:noProof/>
          <w:color w:val="000000" w:themeColor="text1"/>
        </w:rPr>
        <mc:AlternateContent>
          <mc:Choice Requires="wps">
            <w:drawing>
              <wp:anchor distT="0" distB="0" distL="114300" distR="114300" simplePos="0" relativeHeight="251659264" behindDoc="0" locked="0" layoutInCell="1" allowOverlap="1" wp14:anchorId="75770BF0" wp14:editId="4C9202BE">
                <wp:simplePos x="0" y="0"/>
                <wp:positionH relativeFrom="column">
                  <wp:posOffset>-76200</wp:posOffset>
                </wp:positionH>
                <wp:positionV relativeFrom="paragraph">
                  <wp:posOffset>184150</wp:posOffset>
                </wp:positionV>
                <wp:extent cx="6019800" cy="1652270"/>
                <wp:effectExtent l="19050" t="19050" r="19050" b="24130"/>
                <wp:wrapNone/>
                <wp:docPr id="3" name="Text Box 3"/>
                <wp:cNvGraphicFramePr/>
                <a:graphic xmlns:a="http://schemas.openxmlformats.org/drawingml/2006/main">
                  <a:graphicData uri="http://schemas.microsoft.com/office/word/2010/wordprocessingShape">
                    <wps:wsp>
                      <wps:cNvSpPr txBox="1"/>
                      <wps:spPr>
                        <a:xfrm>
                          <a:off x="0" y="0"/>
                          <a:ext cx="6019800" cy="1652270"/>
                        </a:xfrm>
                        <a:prstGeom prst="rect">
                          <a:avLst/>
                        </a:prstGeom>
                        <a:solidFill>
                          <a:schemeClr val="lt1"/>
                        </a:solidFill>
                        <a:ln w="2857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02D36045" w14:textId="2010541C" w:rsidR="00E626EE" w:rsidRPr="005409DD" w:rsidRDefault="00E626EE" w:rsidP="005409DD">
                            <w:pPr>
                              <w:spacing w:line="276" w:lineRule="auto"/>
                              <w:jc w:val="both"/>
                              <w:rPr>
                                <w:rFonts w:ascii="Cambria" w:hAnsi="Cambria"/>
                                <w:i/>
                                <w:sz w:val="21"/>
                                <w:szCs w:val="21"/>
                              </w:rPr>
                            </w:pPr>
                            <w:r w:rsidRPr="005409DD">
                              <w:rPr>
                                <w:rFonts w:ascii="Cambria" w:hAnsi="Cambria"/>
                                <w:i/>
                                <w:sz w:val="21"/>
                                <w:szCs w:val="21"/>
                              </w:rPr>
                              <w:t>This activity is a part of the project “Empower for Change of Stigmatizing Attitudes” co-financed by the Erasmus+ Programme of the European Union which Center for Democratic Transition from Montenegro implements with JumpIn – Italy, Proni Center for Youth Development – Bosnia and Hercegovina, Central European Heritage – Hungary, Asylum Protection Center – Serbia, EUFRAK-EuroConsults – Germany, Institute for Democracy “Societas Civilis“– Macedonia and European Projects Association – Belgium.</w:t>
                            </w:r>
                          </w:p>
                          <w:p w14:paraId="176A39DB" w14:textId="71B9A250" w:rsidR="00E626EE" w:rsidRDefault="00E626EE">
                            <w:r w:rsidRPr="00E626EE">
                              <w:drawing>
                                <wp:inline distT="0" distB="0" distL="0" distR="0" wp14:anchorId="7994C1C2" wp14:editId="5ADA227D">
                                  <wp:extent cx="2286000" cy="6527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652738"/>
                                          </a:xfrm>
                                          <a:prstGeom prst="rect">
                                            <a:avLst/>
                                          </a:prstGeom>
                                          <a:noFill/>
                                          <a:ln>
                                            <a:noFill/>
                                          </a:ln>
                                        </pic:spPr>
                                      </pic:pic>
                                    </a:graphicData>
                                  </a:graphic>
                                </wp:inline>
                              </w:drawing>
                            </w:r>
                          </w:p>
                          <w:p w14:paraId="613A48A5" w14:textId="0B40153E" w:rsidR="00E626EE" w:rsidRDefault="00E626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70BF0" id="_x0000_t202" coordsize="21600,21600" o:spt="202" path="m,l,21600r21600,l21600,xe">
                <v:stroke joinstyle="miter"/>
                <v:path gradientshapeok="t" o:connecttype="rect"/>
              </v:shapetype>
              <v:shape id="Text Box 3" o:spid="_x0000_s1026" type="#_x0000_t202" style="position:absolute;left:0;text-align:left;margin-left:-6pt;margin-top:14.5pt;width:474pt;height:1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" fillcolor="white [3201]" strokecolor="#7030a0" strokeweight="2.25pt">
                <v:textbox>
                  <w:txbxContent>
                    <w:p w14:paraId="02D36045" w14:textId="2010541C" w:rsidR="00E626EE" w:rsidRPr="005409DD" w:rsidRDefault="00E626EE" w:rsidP="005409DD">
                      <w:pPr>
                        <w:spacing w:line="276" w:lineRule="auto"/>
                        <w:jc w:val="both"/>
                        <w:rPr>
                          <w:rFonts w:ascii="Cambria" w:hAnsi="Cambria"/>
                          <w:i/>
                          <w:sz w:val="21"/>
                          <w:szCs w:val="21"/>
                        </w:rPr>
                      </w:pPr>
                      <w:r w:rsidRPr="005409DD">
                        <w:rPr>
                          <w:rFonts w:ascii="Cambria" w:hAnsi="Cambria"/>
                          <w:i/>
                          <w:sz w:val="21"/>
                          <w:szCs w:val="21"/>
                        </w:rPr>
                        <w:t>This activity is a part of the project “Empower for Change of Stigmatizing Attitudes” co-financed by the Erasmus+ Programme of the European Union which Center for Democratic Transition from Montenegro implements with JumpIn – Italy, Proni Center for Youth Development – Bosnia and Hercegovina, Central European Heritage – Hungary, Asylum Protection Center – Serbia, EUFRAK-EuroConsults – Germany, Institute for Democracy “Societas Civilis“– Macedonia and European Projects Association – Belgium.</w:t>
                      </w:r>
                    </w:p>
                    <w:p w14:paraId="176A39DB" w14:textId="71B9A250" w:rsidR="00E626EE" w:rsidRDefault="00E626EE">
                      <w:r w:rsidRPr="00E626EE">
                        <w:drawing>
                          <wp:inline distT="0" distB="0" distL="0" distR="0" wp14:anchorId="7994C1C2" wp14:editId="5ADA227D">
                            <wp:extent cx="2286000" cy="6527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652738"/>
                                    </a:xfrm>
                                    <a:prstGeom prst="rect">
                                      <a:avLst/>
                                    </a:prstGeom>
                                    <a:noFill/>
                                    <a:ln>
                                      <a:noFill/>
                                    </a:ln>
                                  </pic:spPr>
                                </pic:pic>
                              </a:graphicData>
                            </a:graphic>
                          </wp:inline>
                        </w:drawing>
                      </w:r>
                    </w:p>
                    <w:p w14:paraId="613A48A5" w14:textId="0B40153E" w:rsidR="00E626EE" w:rsidRDefault="00E626EE"/>
                  </w:txbxContent>
                </v:textbox>
              </v:shape>
            </w:pict>
          </mc:Fallback>
        </mc:AlternateContent>
      </w:r>
    </w:p>
    <w:p w14:paraId="4DA6BAFA" w14:textId="77777777" w:rsidR="00E626EE" w:rsidRDefault="00E626EE" w:rsidP="00EE263F">
      <w:pPr>
        <w:spacing w:line="276" w:lineRule="auto"/>
        <w:jc w:val="both"/>
        <w:rPr>
          <w:rStyle w:val="Heading1Char"/>
          <w:rFonts w:ascii="Cambria" w:hAnsi="Cambria"/>
          <w:color w:val="000000" w:themeColor="text1"/>
          <w:sz w:val="24"/>
          <w:szCs w:val="24"/>
        </w:rPr>
      </w:pPr>
    </w:p>
    <w:p w14:paraId="105FEB94" w14:textId="77777777" w:rsidR="00E626EE" w:rsidRDefault="00E626EE" w:rsidP="00EE263F">
      <w:pPr>
        <w:spacing w:line="276" w:lineRule="auto"/>
        <w:jc w:val="both"/>
        <w:rPr>
          <w:rStyle w:val="Heading1Char"/>
          <w:rFonts w:ascii="Cambria" w:hAnsi="Cambria"/>
          <w:color w:val="000000" w:themeColor="text1"/>
          <w:sz w:val="24"/>
          <w:szCs w:val="24"/>
        </w:rPr>
      </w:pPr>
    </w:p>
    <w:p w14:paraId="4ADD4FAD" w14:textId="77777777" w:rsidR="00E626EE" w:rsidRDefault="00E626EE" w:rsidP="00EE263F">
      <w:pPr>
        <w:spacing w:line="276" w:lineRule="auto"/>
        <w:jc w:val="both"/>
        <w:rPr>
          <w:rStyle w:val="Heading1Char"/>
          <w:rFonts w:ascii="Cambria" w:hAnsi="Cambria"/>
          <w:color w:val="000000" w:themeColor="text1"/>
          <w:sz w:val="24"/>
          <w:szCs w:val="24"/>
        </w:rPr>
      </w:pPr>
    </w:p>
    <w:p w14:paraId="615794CC" w14:textId="77777777" w:rsidR="000117BC" w:rsidRDefault="000117BC" w:rsidP="00EE263F">
      <w:pPr>
        <w:spacing w:line="276" w:lineRule="auto"/>
        <w:jc w:val="both"/>
        <w:rPr>
          <w:rStyle w:val="Heading1Char"/>
          <w:rFonts w:ascii="Cambria" w:hAnsi="Cambria"/>
          <w:color w:val="000000" w:themeColor="text1"/>
          <w:sz w:val="24"/>
          <w:szCs w:val="24"/>
        </w:rPr>
      </w:pPr>
    </w:p>
    <w:p w14:paraId="14202D17" w14:textId="7BDF79E6" w:rsidR="00EE263F" w:rsidRDefault="00EE263F" w:rsidP="00EE263F">
      <w:pPr>
        <w:spacing w:line="276" w:lineRule="auto"/>
        <w:jc w:val="both"/>
        <w:rPr>
          <w:rStyle w:val="Heading1Char"/>
          <w:rFonts w:ascii="Cambria" w:hAnsi="Cambria"/>
          <w:b/>
          <w:color w:val="000000" w:themeColor="text1"/>
          <w:sz w:val="24"/>
          <w:szCs w:val="24"/>
        </w:rPr>
      </w:pPr>
    </w:p>
    <w:p w14:paraId="5AA7D6CF" w14:textId="77777777" w:rsidR="00E626EE" w:rsidRDefault="00E626EE" w:rsidP="00EE263F">
      <w:pPr>
        <w:spacing w:line="276" w:lineRule="auto"/>
        <w:jc w:val="both"/>
        <w:rPr>
          <w:rStyle w:val="Heading1Char"/>
          <w:rFonts w:ascii="Cambria" w:hAnsi="Cambria"/>
          <w:b/>
          <w:color w:val="000000" w:themeColor="text1"/>
          <w:sz w:val="24"/>
          <w:szCs w:val="24"/>
        </w:rPr>
      </w:pPr>
    </w:p>
    <w:p w14:paraId="73E89B3D" w14:textId="77777777" w:rsidR="00E626EE" w:rsidRDefault="00E626EE" w:rsidP="00EE263F">
      <w:pPr>
        <w:spacing w:line="276" w:lineRule="auto"/>
        <w:jc w:val="both"/>
        <w:rPr>
          <w:rStyle w:val="Heading1Char"/>
          <w:rFonts w:ascii="Cambria" w:hAnsi="Cambria"/>
          <w:b/>
          <w:color w:val="000000" w:themeColor="text1"/>
          <w:sz w:val="24"/>
          <w:szCs w:val="24"/>
        </w:rPr>
      </w:pPr>
    </w:p>
    <w:p w14:paraId="3D985D69" w14:textId="77777777" w:rsidR="00E626EE" w:rsidRDefault="00E626EE" w:rsidP="00EE263F">
      <w:pPr>
        <w:spacing w:line="276" w:lineRule="auto"/>
        <w:jc w:val="both"/>
        <w:rPr>
          <w:rStyle w:val="Heading1Char"/>
          <w:rFonts w:ascii="Cambria" w:hAnsi="Cambria"/>
          <w:b/>
          <w:color w:val="000000" w:themeColor="text1"/>
          <w:sz w:val="24"/>
          <w:szCs w:val="24"/>
        </w:rPr>
      </w:pPr>
    </w:p>
    <w:p w14:paraId="19444E81" w14:textId="77777777" w:rsidR="00E626EE" w:rsidRDefault="00E626EE" w:rsidP="00EE263F">
      <w:pPr>
        <w:spacing w:line="276" w:lineRule="auto"/>
        <w:jc w:val="both"/>
        <w:rPr>
          <w:rStyle w:val="Heading1Char"/>
          <w:rFonts w:ascii="Cambria" w:hAnsi="Cambria"/>
          <w:b/>
          <w:color w:val="000000" w:themeColor="text1"/>
          <w:sz w:val="24"/>
          <w:szCs w:val="24"/>
        </w:rPr>
      </w:pPr>
      <w:bookmarkStart w:id="0" w:name="_GoBack"/>
      <w:bookmarkEnd w:id="0"/>
    </w:p>
    <w:p w14:paraId="296F8B8A" w14:textId="36A7878F" w:rsidR="00E626EE" w:rsidRDefault="00E626EE" w:rsidP="00EE263F">
      <w:pPr>
        <w:spacing w:line="276" w:lineRule="auto"/>
        <w:jc w:val="both"/>
        <w:rPr>
          <w:rStyle w:val="Heading1Char"/>
          <w:rFonts w:ascii="Cambria" w:hAnsi="Cambria"/>
          <w:b/>
          <w:color w:val="000000" w:themeColor="text1"/>
          <w:sz w:val="24"/>
          <w:szCs w:val="24"/>
        </w:rPr>
      </w:pPr>
      <w:r>
        <w:rPr>
          <w:rStyle w:val="Heading1Char"/>
          <w:rFonts w:ascii="Cambria" w:hAnsi="Cambria"/>
          <w:b/>
          <w:color w:val="000000" w:themeColor="text1"/>
          <w:sz w:val="24"/>
          <w:szCs w:val="24"/>
        </w:rPr>
        <w:t>Additional clarifications (published on October 3, 2017)</w:t>
      </w:r>
    </w:p>
    <w:p w14:paraId="6C2EA160" w14:textId="77777777" w:rsidR="00E626EE" w:rsidRPr="00E626EE" w:rsidRDefault="00E626EE" w:rsidP="00E626EE">
      <w:pPr>
        <w:pStyle w:val="ListParagraph"/>
        <w:numPr>
          <w:ilvl w:val="0"/>
          <w:numId w:val="46"/>
        </w:numPr>
        <w:spacing w:after="160" w:line="259" w:lineRule="auto"/>
        <w:rPr>
          <w:rFonts w:ascii="Cambria" w:hAnsi="Cambria"/>
          <w:lang w:val="en-GB"/>
        </w:rPr>
      </w:pPr>
      <w:r w:rsidRPr="00E626EE">
        <w:rPr>
          <w:rFonts w:ascii="Cambria" w:hAnsi="Cambria"/>
          <w:lang w:val="en-GB"/>
        </w:rPr>
        <w:t>Media outlets include newspapers, magazines, radio, television, and the Internet;</w:t>
      </w:r>
    </w:p>
    <w:p w14:paraId="53F1BDE9" w14:textId="77777777" w:rsidR="00E626EE" w:rsidRPr="00E626EE" w:rsidRDefault="00E626EE" w:rsidP="00E626EE">
      <w:pPr>
        <w:pStyle w:val="ListParagraph"/>
        <w:numPr>
          <w:ilvl w:val="0"/>
          <w:numId w:val="46"/>
        </w:numPr>
        <w:spacing w:after="160" w:line="259" w:lineRule="auto"/>
        <w:rPr>
          <w:rFonts w:ascii="Cambria" w:hAnsi="Cambria"/>
          <w:lang w:val="en-GB"/>
        </w:rPr>
      </w:pPr>
      <w:r w:rsidRPr="00E626EE">
        <w:rPr>
          <w:rFonts w:ascii="Cambria" w:hAnsi="Cambria"/>
          <w:lang w:val="en-GB"/>
        </w:rPr>
        <w:t>An applicant in order to be eligible should be employed in media either as a full, part time, or casual journalist, correspondent/columnist, apprentice or trainee…;</w:t>
      </w:r>
    </w:p>
    <w:p w14:paraId="687670A9" w14:textId="72C6432D" w:rsidR="00E626EE" w:rsidRPr="00E626EE" w:rsidRDefault="00E626EE" w:rsidP="00372588">
      <w:pPr>
        <w:pStyle w:val="ListParagraph"/>
        <w:numPr>
          <w:ilvl w:val="0"/>
          <w:numId w:val="46"/>
        </w:numPr>
        <w:spacing w:after="160" w:line="276" w:lineRule="auto"/>
        <w:jc w:val="both"/>
        <w:rPr>
          <w:rStyle w:val="Heading1Char"/>
          <w:rFonts w:ascii="Cambria" w:hAnsi="Cambria"/>
          <w:b/>
          <w:color w:val="000000" w:themeColor="text1"/>
          <w:sz w:val="24"/>
          <w:szCs w:val="24"/>
        </w:rPr>
      </w:pPr>
      <w:r w:rsidRPr="00E626EE">
        <w:rPr>
          <w:rFonts w:ascii="Cambria" w:hAnsi="Cambria"/>
          <w:lang w:val="en-GB"/>
        </w:rPr>
        <w:t xml:space="preserve">Teams of journalist are eligible to apply.  </w:t>
      </w:r>
    </w:p>
    <w:sectPr w:rsidR="00E626EE" w:rsidRPr="00E626EE" w:rsidSect="00387D7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15F35" w14:textId="77777777" w:rsidR="004E4FB2" w:rsidRDefault="004E4FB2" w:rsidP="00A500C9">
      <w:r>
        <w:separator/>
      </w:r>
    </w:p>
  </w:endnote>
  <w:endnote w:type="continuationSeparator" w:id="0">
    <w:p w14:paraId="6A5C75BA" w14:textId="77777777" w:rsidR="004E4FB2" w:rsidRDefault="004E4FB2" w:rsidP="00A5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96C0E" w14:textId="77777777" w:rsidR="004E4FB2" w:rsidRDefault="004E4FB2" w:rsidP="00A500C9">
      <w:r>
        <w:separator/>
      </w:r>
    </w:p>
  </w:footnote>
  <w:footnote w:type="continuationSeparator" w:id="0">
    <w:p w14:paraId="58143F8E" w14:textId="77777777" w:rsidR="004E4FB2" w:rsidRDefault="004E4FB2" w:rsidP="00A50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BAE"/>
    <w:multiLevelType w:val="hybridMultilevel"/>
    <w:tmpl w:val="77A2E3CC"/>
    <w:lvl w:ilvl="0" w:tplc="A69A14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4124F"/>
    <w:multiLevelType w:val="hybridMultilevel"/>
    <w:tmpl w:val="551C8BC4"/>
    <w:lvl w:ilvl="0" w:tplc="023CF7A0">
      <w:start w:val="88"/>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05203986"/>
    <w:multiLevelType w:val="hybridMultilevel"/>
    <w:tmpl w:val="4FF600DC"/>
    <w:lvl w:ilvl="0" w:tplc="C5F0FA9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55B77"/>
    <w:multiLevelType w:val="hybridMultilevel"/>
    <w:tmpl w:val="8356F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839D3"/>
    <w:multiLevelType w:val="hybridMultilevel"/>
    <w:tmpl w:val="55783ABE"/>
    <w:lvl w:ilvl="0" w:tplc="14E25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F70198"/>
    <w:multiLevelType w:val="hybridMultilevel"/>
    <w:tmpl w:val="CE1C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40C71"/>
    <w:multiLevelType w:val="hybridMultilevel"/>
    <w:tmpl w:val="F0B4C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32B2F"/>
    <w:multiLevelType w:val="multilevel"/>
    <w:tmpl w:val="E9E6C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317114"/>
    <w:multiLevelType w:val="hybridMultilevel"/>
    <w:tmpl w:val="FCC6ED20"/>
    <w:lvl w:ilvl="0" w:tplc="657A90D6">
      <w:start w:val="999"/>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972C3F"/>
    <w:multiLevelType w:val="hybridMultilevel"/>
    <w:tmpl w:val="8C4249EC"/>
    <w:lvl w:ilvl="0" w:tplc="186EAEDA">
      <w:start w:val="999"/>
      <w:numFmt w:val="decimal"/>
      <w:lvlText w:val="%1."/>
      <w:lvlJc w:val="left"/>
      <w:pPr>
        <w:ind w:left="684" w:hanging="4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1F23759"/>
    <w:multiLevelType w:val="hybridMultilevel"/>
    <w:tmpl w:val="18827A26"/>
    <w:lvl w:ilvl="0" w:tplc="478637C6">
      <w:start w:val="77"/>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12852778"/>
    <w:multiLevelType w:val="hybridMultilevel"/>
    <w:tmpl w:val="B890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191B11"/>
    <w:multiLevelType w:val="hybridMultilevel"/>
    <w:tmpl w:val="F730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F0A39"/>
    <w:multiLevelType w:val="hybridMultilevel"/>
    <w:tmpl w:val="C110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53C6E"/>
    <w:multiLevelType w:val="hybridMultilevel"/>
    <w:tmpl w:val="20303130"/>
    <w:lvl w:ilvl="0" w:tplc="7F52E7B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E1D61"/>
    <w:multiLevelType w:val="hybridMultilevel"/>
    <w:tmpl w:val="8A24EFE2"/>
    <w:lvl w:ilvl="0" w:tplc="9D66E354">
      <w:start w:val="999"/>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F1578A"/>
    <w:multiLevelType w:val="hybridMultilevel"/>
    <w:tmpl w:val="5CF4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131C2B"/>
    <w:multiLevelType w:val="hybridMultilevel"/>
    <w:tmpl w:val="84D680D2"/>
    <w:lvl w:ilvl="0" w:tplc="27E263AE">
      <w:start w:val="999"/>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F602B0"/>
    <w:multiLevelType w:val="hybridMultilevel"/>
    <w:tmpl w:val="8532336E"/>
    <w:lvl w:ilvl="0" w:tplc="D804A392">
      <w:start w:val="7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BBD2BCF"/>
    <w:multiLevelType w:val="hybridMultilevel"/>
    <w:tmpl w:val="E4D4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451B61"/>
    <w:multiLevelType w:val="hybridMultilevel"/>
    <w:tmpl w:val="FBCC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4456DB"/>
    <w:multiLevelType w:val="hybridMultilevel"/>
    <w:tmpl w:val="C818BB08"/>
    <w:lvl w:ilvl="0" w:tplc="F902874A">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D525D14"/>
    <w:multiLevelType w:val="hybridMultilevel"/>
    <w:tmpl w:val="FBCC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9B76F6"/>
    <w:multiLevelType w:val="hybridMultilevel"/>
    <w:tmpl w:val="914A5432"/>
    <w:lvl w:ilvl="0" w:tplc="79CC0F5A">
      <w:start w:val="999"/>
      <w:numFmt w:val="decimal"/>
      <w:lvlText w:val="%1."/>
      <w:lvlJc w:val="left"/>
      <w:pPr>
        <w:ind w:left="760" w:hanging="40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115FE1"/>
    <w:multiLevelType w:val="hybridMultilevel"/>
    <w:tmpl w:val="B890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B61315"/>
    <w:multiLevelType w:val="hybridMultilevel"/>
    <w:tmpl w:val="FBCC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BE0ABF"/>
    <w:multiLevelType w:val="hybridMultilevel"/>
    <w:tmpl w:val="77B492E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61C5734"/>
    <w:multiLevelType w:val="hybridMultilevel"/>
    <w:tmpl w:val="697E639C"/>
    <w:lvl w:ilvl="0" w:tplc="32E000F8">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4D78EC"/>
    <w:multiLevelType w:val="hybridMultilevel"/>
    <w:tmpl w:val="1EA0698A"/>
    <w:lvl w:ilvl="0" w:tplc="2EF284FC">
      <w:start w:val="999"/>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893564"/>
    <w:multiLevelType w:val="hybridMultilevel"/>
    <w:tmpl w:val="8096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4A7535"/>
    <w:multiLevelType w:val="hybridMultilevel"/>
    <w:tmpl w:val="558EB666"/>
    <w:lvl w:ilvl="0" w:tplc="1E2009E0">
      <w:start w:val="1"/>
      <w:numFmt w:val="decimal"/>
      <w:lvlText w:val="%1."/>
      <w:lvlJc w:val="left"/>
      <w:pPr>
        <w:ind w:left="720" w:hanging="360"/>
      </w:pPr>
      <w:rPr>
        <w:rFonts w:ascii="Garamond" w:hAnsi="Garamon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4A1075"/>
    <w:multiLevelType w:val="hybridMultilevel"/>
    <w:tmpl w:val="2BDE6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DA08FA"/>
    <w:multiLevelType w:val="hybridMultilevel"/>
    <w:tmpl w:val="4044E0FC"/>
    <w:lvl w:ilvl="0" w:tplc="B1267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932D49"/>
    <w:multiLevelType w:val="hybridMultilevel"/>
    <w:tmpl w:val="A10277E0"/>
    <w:lvl w:ilvl="0" w:tplc="94B8CCC8">
      <w:start w:val="7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FA33A68"/>
    <w:multiLevelType w:val="hybridMultilevel"/>
    <w:tmpl w:val="2246469E"/>
    <w:lvl w:ilvl="0" w:tplc="08FE44E2">
      <w:start w:val="999"/>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26329A"/>
    <w:multiLevelType w:val="hybridMultilevel"/>
    <w:tmpl w:val="FEB4C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C2317D"/>
    <w:multiLevelType w:val="hybridMultilevel"/>
    <w:tmpl w:val="95E2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1E7989"/>
    <w:multiLevelType w:val="multilevel"/>
    <w:tmpl w:val="7A60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E7365E"/>
    <w:multiLevelType w:val="hybridMultilevel"/>
    <w:tmpl w:val="747C4F08"/>
    <w:lvl w:ilvl="0" w:tplc="0409000F">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E73895"/>
    <w:multiLevelType w:val="hybridMultilevel"/>
    <w:tmpl w:val="51C8E6C8"/>
    <w:lvl w:ilvl="0" w:tplc="8CFADC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8B4A9C"/>
    <w:multiLevelType w:val="hybridMultilevel"/>
    <w:tmpl w:val="471EB68A"/>
    <w:lvl w:ilvl="0" w:tplc="BF36EFBA">
      <w:start w:val="8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17C01E0"/>
    <w:multiLevelType w:val="hybridMultilevel"/>
    <w:tmpl w:val="01E88252"/>
    <w:lvl w:ilvl="0" w:tplc="18D27DE4">
      <w:start w:val="999"/>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8467C8"/>
    <w:multiLevelType w:val="hybridMultilevel"/>
    <w:tmpl w:val="6E1EF222"/>
    <w:lvl w:ilvl="0" w:tplc="8EB09E0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CD3D4C"/>
    <w:multiLevelType w:val="hybridMultilevel"/>
    <w:tmpl w:val="9BD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1145B6"/>
    <w:multiLevelType w:val="hybridMultilevel"/>
    <w:tmpl w:val="C94C01D8"/>
    <w:lvl w:ilvl="0" w:tplc="1C368C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B30463"/>
    <w:multiLevelType w:val="hybridMultilevel"/>
    <w:tmpl w:val="A0F6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0"/>
  </w:num>
  <w:num w:numId="3">
    <w:abstractNumId w:val="23"/>
  </w:num>
  <w:num w:numId="4">
    <w:abstractNumId w:val="45"/>
  </w:num>
  <w:num w:numId="5">
    <w:abstractNumId w:val="29"/>
  </w:num>
  <w:num w:numId="6">
    <w:abstractNumId w:val="28"/>
  </w:num>
  <w:num w:numId="7">
    <w:abstractNumId w:val="32"/>
  </w:num>
  <w:num w:numId="8">
    <w:abstractNumId w:val="4"/>
  </w:num>
  <w:num w:numId="9">
    <w:abstractNumId w:val="8"/>
  </w:num>
  <w:num w:numId="10">
    <w:abstractNumId w:val="3"/>
  </w:num>
  <w:num w:numId="11">
    <w:abstractNumId w:val="44"/>
  </w:num>
  <w:num w:numId="12">
    <w:abstractNumId w:val="17"/>
  </w:num>
  <w:num w:numId="13">
    <w:abstractNumId w:val="35"/>
  </w:num>
  <w:num w:numId="14">
    <w:abstractNumId w:val="42"/>
  </w:num>
  <w:num w:numId="15">
    <w:abstractNumId w:val="19"/>
  </w:num>
  <w:num w:numId="16">
    <w:abstractNumId w:val="14"/>
  </w:num>
  <w:num w:numId="17">
    <w:abstractNumId w:val="31"/>
  </w:num>
  <w:num w:numId="18">
    <w:abstractNumId w:val="30"/>
  </w:num>
  <w:num w:numId="19">
    <w:abstractNumId w:val="26"/>
  </w:num>
  <w:num w:numId="20">
    <w:abstractNumId w:val="5"/>
  </w:num>
  <w:num w:numId="21">
    <w:abstractNumId w:val="9"/>
  </w:num>
  <w:num w:numId="22">
    <w:abstractNumId w:val="34"/>
  </w:num>
  <w:num w:numId="23">
    <w:abstractNumId w:val="11"/>
  </w:num>
  <w:num w:numId="24">
    <w:abstractNumId w:val="6"/>
  </w:num>
  <w:num w:numId="25">
    <w:abstractNumId w:val="41"/>
  </w:num>
  <w:num w:numId="26">
    <w:abstractNumId w:val="22"/>
  </w:num>
  <w:num w:numId="27">
    <w:abstractNumId w:val="16"/>
  </w:num>
  <w:num w:numId="28">
    <w:abstractNumId w:val="15"/>
  </w:num>
  <w:num w:numId="29">
    <w:abstractNumId w:val="13"/>
  </w:num>
  <w:num w:numId="30">
    <w:abstractNumId w:val="2"/>
  </w:num>
  <w:num w:numId="31">
    <w:abstractNumId w:val="20"/>
  </w:num>
  <w:num w:numId="32">
    <w:abstractNumId w:val="25"/>
  </w:num>
  <w:num w:numId="33">
    <w:abstractNumId w:val="24"/>
  </w:num>
  <w:num w:numId="34">
    <w:abstractNumId w:val="27"/>
  </w:num>
  <w:num w:numId="35">
    <w:abstractNumId w:val="33"/>
  </w:num>
  <w:num w:numId="36">
    <w:abstractNumId w:val="18"/>
  </w:num>
  <w:num w:numId="37">
    <w:abstractNumId w:val="40"/>
  </w:num>
  <w:num w:numId="38">
    <w:abstractNumId w:val="38"/>
  </w:num>
  <w:num w:numId="39">
    <w:abstractNumId w:val="21"/>
  </w:num>
  <w:num w:numId="40">
    <w:abstractNumId w:val="10"/>
  </w:num>
  <w:num w:numId="41">
    <w:abstractNumId w:val="1"/>
  </w:num>
  <w:num w:numId="42">
    <w:abstractNumId w:val="37"/>
  </w:num>
  <w:num w:numId="43">
    <w:abstractNumId w:val="7"/>
  </w:num>
  <w:num w:numId="44">
    <w:abstractNumId w:val="43"/>
  </w:num>
  <w:num w:numId="45">
    <w:abstractNumId w:val="12"/>
  </w:num>
  <w:num w:numId="46">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74"/>
    <w:rsid w:val="00004025"/>
    <w:rsid w:val="00006302"/>
    <w:rsid w:val="000117BC"/>
    <w:rsid w:val="00020515"/>
    <w:rsid w:val="0002718A"/>
    <w:rsid w:val="00034710"/>
    <w:rsid w:val="00034D5A"/>
    <w:rsid w:val="0003678B"/>
    <w:rsid w:val="00050F9C"/>
    <w:rsid w:val="0005391F"/>
    <w:rsid w:val="000561C9"/>
    <w:rsid w:val="00071FB6"/>
    <w:rsid w:val="00080B2F"/>
    <w:rsid w:val="00083D19"/>
    <w:rsid w:val="00086D3C"/>
    <w:rsid w:val="00090C6D"/>
    <w:rsid w:val="00091D81"/>
    <w:rsid w:val="000A05C9"/>
    <w:rsid w:val="000A1274"/>
    <w:rsid w:val="000A5561"/>
    <w:rsid w:val="000B4E05"/>
    <w:rsid w:val="000B704E"/>
    <w:rsid w:val="000C208A"/>
    <w:rsid w:val="000E40F8"/>
    <w:rsid w:val="000E5F42"/>
    <w:rsid w:val="000F6591"/>
    <w:rsid w:val="000F67EF"/>
    <w:rsid w:val="00103C81"/>
    <w:rsid w:val="00105DAE"/>
    <w:rsid w:val="00144825"/>
    <w:rsid w:val="00146372"/>
    <w:rsid w:val="00166E2F"/>
    <w:rsid w:val="00197545"/>
    <w:rsid w:val="001A18C5"/>
    <w:rsid w:val="001B05F2"/>
    <w:rsid w:val="001C09E6"/>
    <w:rsid w:val="001D0BBC"/>
    <w:rsid w:val="001D35A2"/>
    <w:rsid w:val="001D61F9"/>
    <w:rsid w:val="001F33B6"/>
    <w:rsid w:val="001F4166"/>
    <w:rsid w:val="001F7F03"/>
    <w:rsid w:val="00200E87"/>
    <w:rsid w:val="002025A6"/>
    <w:rsid w:val="0021086E"/>
    <w:rsid w:val="00211294"/>
    <w:rsid w:val="00215126"/>
    <w:rsid w:val="0022657F"/>
    <w:rsid w:val="00240799"/>
    <w:rsid w:val="00240A17"/>
    <w:rsid w:val="00273101"/>
    <w:rsid w:val="002760A8"/>
    <w:rsid w:val="002836A1"/>
    <w:rsid w:val="002A42E2"/>
    <w:rsid w:val="002B2852"/>
    <w:rsid w:val="002B3404"/>
    <w:rsid w:val="002D1AA9"/>
    <w:rsid w:val="002D5727"/>
    <w:rsid w:val="002E3F35"/>
    <w:rsid w:val="002E4CFA"/>
    <w:rsid w:val="002F66F8"/>
    <w:rsid w:val="0030009A"/>
    <w:rsid w:val="0030238C"/>
    <w:rsid w:val="00302A60"/>
    <w:rsid w:val="003060A6"/>
    <w:rsid w:val="00317ECF"/>
    <w:rsid w:val="0032104E"/>
    <w:rsid w:val="003379EE"/>
    <w:rsid w:val="00342590"/>
    <w:rsid w:val="00343AFC"/>
    <w:rsid w:val="00355FFD"/>
    <w:rsid w:val="0035766D"/>
    <w:rsid w:val="00360795"/>
    <w:rsid w:val="003667F7"/>
    <w:rsid w:val="00370B94"/>
    <w:rsid w:val="00374DF5"/>
    <w:rsid w:val="00387D75"/>
    <w:rsid w:val="0039048A"/>
    <w:rsid w:val="00395228"/>
    <w:rsid w:val="003959D1"/>
    <w:rsid w:val="003A4CF5"/>
    <w:rsid w:val="003B07DB"/>
    <w:rsid w:val="003C129D"/>
    <w:rsid w:val="003D6076"/>
    <w:rsid w:val="003D7F39"/>
    <w:rsid w:val="003E6C33"/>
    <w:rsid w:val="003E6CE8"/>
    <w:rsid w:val="003F3237"/>
    <w:rsid w:val="003F4F8F"/>
    <w:rsid w:val="003F6ECB"/>
    <w:rsid w:val="004001D5"/>
    <w:rsid w:val="004145FB"/>
    <w:rsid w:val="00423194"/>
    <w:rsid w:val="0044287B"/>
    <w:rsid w:val="00444132"/>
    <w:rsid w:val="00455E88"/>
    <w:rsid w:val="0045701A"/>
    <w:rsid w:val="004575D2"/>
    <w:rsid w:val="00463A51"/>
    <w:rsid w:val="004727C2"/>
    <w:rsid w:val="0049637D"/>
    <w:rsid w:val="00497E9C"/>
    <w:rsid w:val="004A0148"/>
    <w:rsid w:val="004A3801"/>
    <w:rsid w:val="004A4291"/>
    <w:rsid w:val="004A47CB"/>
    <w:rsid w:val="004A6331"/>
    <w:rsid w:val="004B47C1"/>
    <w:rsid w:val="004C1D68"/>
    <w:rsid w:val="004D0BF2"/>
    <w:rsid w:val="004E0611"/>
    <w:rsid w:val="004E4FB2"/>
    <w:rsid w:val="004E6109"/>
    <w:rsid w:val="004F315A"/>
    <w:rsid w:val="0051595A"/>
    <w:rsid w:val="00521B2E"/>
    <w:rsid w:val="005330B5"/>
    <w:rsid w:val="005409DD"/>
    <w:rsid w:val="00541383"/>
    <w:rsid w:val="00550053"/>
    <w:rsid w:val="0056093B"/>
    <w:rsid w:val="00570AF1"/>
    <w:rsid w:val="00577060"/>
    <w:rsid w:val="005825BB"/>
    <w:rsid w:val="005B08B8"/>
    <w:rsid w:val="005B3C61"/>
    <w:rsid w:val="005C0A7D"/>
    <w:rsid w:val="005E3F11"/>
    <w:rsid w:val="005E4591"/>
    <w:rsid w:val="005F653B"/>
    <w:rsid w:val="005F733E"/>
    <w:rsid w:val="00600C96"/>
    <w:rsid w:val="00601E97"/>
    <w:rsid w:val="00602D56"/>
    <w:rsid w:val="00623B59"/>
    <w:rsid w:val="00626029"/>
    <w:rsid w:val="00630143"/>
    <w:rsid w:val="00631C47"/>
    <w:rsid w:val="00636D5C"/>
    <w:rsid w:val="006424F9"/>
    <w:rsid w:val="00651925"/>
    <w:rsid w:val="0065662C"/>
    <w:rsid w:val="00663BC5"/>
    <w:rsid w:val="006660EC"/>
    <w:rsid w:val="006738EA"/>
    <w:rsid w:val="0069029A"/>
    <w:rsid w:val="00691B13"/>
    <w:rsid w:val="00691BC7"/>
    <w:rsid w:val="00696744"/>
    <w:rsid w:val="006A10CC"/>
    <w:rsid w:val="006B4C33"/>
    <w:rsid w:val="006B6724"/>
    <w:rsid w:val="006C62B5"/>
    <w:rsid w:val="006C7EE8"/>
    <w:rsid w:val="006D20E5"/>
    <w:rsid w:val="006E7880"/>
    <w:rsid w:val="006F1D61"/>
    <w:rsid w:val="006F7E66"/>
    <w:rsid w:val="00706A14"/>
    <w:rsid w:val="00712877"/>
    <w:rsid w:val="00713B55"/>
    <w:rsid w:val="007357BA"/>
    <w:rsid w:val="0074428F"/>
    <w:rsid w:val="00753776"/>
    <w:rsid w:val="007A4575"/>
    <w:rsid w:val="007B033B"/>
    <w:rsid w:val="007B1569"/>
    <w:rsid w:val="007C6F2E"/>
    <w:rsid w:val="007D18AB"/>
    <w:rsid w:val="007E06F0"/>
    <w:rsid w:val="007E77C2"/>
    <w:rsid w:val="00810BA7"/>
    <w:rsid w:val="00813461"/>
    <w:rsid w:val="00816BDE"/>
    <w:rsid w:val="00817EE1"/>
    <w:rsid w:val="0082105B"/>
    <w:rsid w:val="00834178"/>
    <w:rsid w:val="0083503A"/>
    <w:rsid w:val="00842A1E"/>
    <w:rsid w:val="00844129"/>
    <w:rsid w:val="00864CF2"/>
    <w:rsid w:val="00875C93"/>
    <w:rsid w:val="00880B85"/>
    <w:rsid w:val="0088554F"/>
    <w:rsid w:val="00886A1F"/>
    <w:rsid w:val="00886E50"/>
    <w:rsid w:val="008A3EFE"/>
    <w:rsid w:val="008B6064"/>
    <w:rsid w:val="008C3ED0"/>
    <w:rsid w:val="008C5D47"/>
    <w:rsid w:val="008D0F97"/>
    <w:rsid w:val="008F0F2E"/>
    <w:rsid w:val="0090573F"/>
    <w:rsid w:val="009062FF"/>
    <w:rsid w:val="00907317"/>
    <w:rsid w:val="00907C48"/>
    <w:rsid w:val="00910747"/>
    <w:rsid w:val="0091587D"/>
    <w:rsid w:val="00917EF0"/>
    <w:rsid w:val="00931BD3"/>
    <w:rsid w:val="00933167"/>
    <w:rsid w:val="00933E4D"/>
    <w:rsid w:val="009509AB"/>
    <w:rsid w:val="00953645"/>
    <w:rsid w:val="00957881"/>
    <w:rsid w:val="00967053"/>
    <w:rsid w:val="00967AFC"/>
    <w:rsid w:val="00967D0A"/>
    <w:rsid w:val="009800F4"/>
    <w:rsid w:val="00980FF5"/>
    <w:rsid w:val="0098102B"/>
    <w:rsid w:val="00981C4B"/>
    <w:rsid w:val="00985419"/>
    <w:rsid w:val="009931FE"/>
    <w:rsid w:val="00995B7C"/>
    <w:rsid w:val="009970EA"/>
    <w:rsid w:val="009B31EE"/>
    <w:rsid w:val="009B7350"/>
    <w:rsid w:val="009C63BB"/>
    <w:rsid w:val="009D06C0"/>
    <w:rsid w:val="009D2E94"/>
    <w:rsid w:val="009D7365"/>
    <w:rsid w:val="009F0259"/>
    <w:rsid w:val="009F053F"/>
    <w:rsid w:val="00A03743"/>
    <w:rsid w:val="00A05B36"/>
    <w:rsid w:val="00A22F1D"/>
    <w:rsid w:val="00A2632E"/>
    <w:rsid w:val="00A41347"/>
    <w:rsid w:val="00A42C01"/>
    <w:rsid w:val="00A47F07"/>
    <w:rsid w:val="00A500C9"/>
    <w:rsid w:val="00A55CFF"/>
    <w:rsid w:val="00A62958"/>
    <w:rsid w:val="00A668AC"/>
    <w:rsid w:val="00A76D2C"/>
    <w:rsid w:val="00A87271"/>
    <w:rsid w:val="00A906A2"/>
    <w:rsid w:val="00A92A3D"/>
    <w:rsid w:val="00A96B77"/>
    <w:rsid w:val="00A96F7B"/>
    <w:rsid w:val="00AA3E82"/>
    <w:rsid w:val="00AA4AF0"/>
    <w:rsid w:val="00AC0C0E"/>
    <w:rsid w:val="00AC2F9E"/>
    <w:rsid w:val="00AC44C4"/>
    <w:rsid w:val="00AD0EED"/>
    <w:rsid w:val="00AD22B5"/>
    <w:rsid w:val="00AE7AF7"/>
    <w:rsid w:val="00AE7DCB"/>
    <w:rsid w:val="00AF15B6"/>
    <w:rsid w:val="00AF1A83"/>
    <w:rsid w:val="00AF2ED8"/>
    <w:rsid w:val="00B17E62"/>
    <w:rsid w:val="00B26723"/>
    <w:rsid w:val="00B26CAA"/>
    <w:rsid w:val="00B27F4F"/>
    <w:rsid w:val="00B305A3"/>
    <w:rsid w:val="00B343A8"/>
    <w:rsid w:val="00B466CA"/>
    <w:rsid w:val="00B533E2"/>
    <w:rsid w:val="00B56052"/>
    <w:rsid w:val="00B705E9"/>
    <w:rsid w:val="00B97014"/>
    <w:rsid w:val="00BA27FA"/>
    <w:rsid w:val="00BA76AE"/>
    <w:rsid w:val="00BC4D57"/>
    <w:rsid w:val="00BC662E"/>
    <w:rsid w:val="00BD2549"/>
    <w:rsid w:val="00BD2FCF"/>
    <w:rsid w:val="00BE3B82"/>
    <w:rsid w:val="00BE4E08"/>
    <w:rsid w:val="00BF7DC0"/>
    <w:rsid w:val="00C11C9E"/>
    <w:rsid w:val="00C11D8D"/>
    <w:rsid w:val="00C12186"/>
    <w:rsid w:val="00C146FE"/>
    <w:rsid w:val="00C274FF"/>
    <w:rsid w:val="00C36004"/>
    <w:rsid w:val="00C435CC"/>
    <w:rsid w:val="00C5000F"/>
    <w:rsid w:val="00C54C29"/>
    <w:rsid w:val="00C56482"/>
    <w:rsid w:val="00CA3F5F"/>
    <w:rsid w:val="00CA6469"/>
    <w:rsid w:val="00CD7589"/>
    <w:rsid w:val="00CE5293"/>
    <w:rsid w:val="00CE68D9"/>
    <w:rsid w:val="00CF76DE"/>
    <w:rsid w:val="00D01B69"/>
    <w:rsid w:val="00D414EB"/>
    <w:rsid w:val="00D450BB"/>
    <w:rsid w:val="00D51419"/>
    <w:rsid w:val="00D536C0"/>
    <w:rsid w:val="00D62AAF"/>
    <w:rsid w:val="00D74709"/>
    <w:rsid w:val="00D80099"/>
    <w:rsid w:val="00D865D0"/>
    <w:rsid w:val="00D87B0F"/>
    <w:rsid w:val="00D9326B"/>
    <w:rsid w:val="00DA35A1"/>
    <w:rsid w:val="00DC47D3"/>
    <w:rsid w:val="00DC4C2D"/>
    <w:rsid w:val="00DD1E16"/>
    <w:rsid w:val="00DD323E"/>
    <w:rsid w:val="00DD4FDA"/>
    <w:rsid w:val="00DE1443"/>
    <w:rsid w:val="00DE146D"/>
    <w:rsid w:val="00DF1757"/>
    <w:rsid w:val="00DF31ED"/>
    <w:rsid w:val="00DF376E"/>
    <w:rsid w:val="00DF72BD"/>
    <w:rsid w:val="00E04622"/>
    <w:rsid w:val="00E05875"/>
    <w:rsid w:val="00E27062"/>
    <w:rsid w:val="00E30FBE"/>
    <w:rsid w:val="00E34ADD"/>
    <w:rsid w:val="00E36246"/>
    <w:rsid w:val="00E447DA"/>
    <w:rsid w:val="00E46516"/>
    <w:rsid w:val="00E60437"/>
    <w:rsid w:val="00E626EE"/>
    <w:rsid w:val="00E63070"/>
    <w:rsid w:val="00E81FF8"/>
    <w:rsid w:val="00E97F8B"/>
    <w:rsid w:val="00EA55B0"/>
    <w:rsid w:val="00EA5DA7"/>
    <w:rsid w:val="00EB59DF"/>
    <w:rsid w:val="00EC561A"/>
    <w:rsid w:val="00EE263F"/>
    <w:rsid w:val="00EF7541"/>
    <w:rsid w:val="00EF7DB2"/>
    <w:rsid w:val="00F05E27"/>
    <w:rsid w:val="00F06CAA"/>
    <w:rsid w:val="00F07CDA"/>
    <w:rsid w:val="00F100E8"/>
    <w:rsid w:val="00F108A8"/>
    <w:rsid w:val="00F1651D"/>
    <w:rsid w:val="00F40458"/>
    <w:rsid w:val="00F52DA0"/>
    <w:rsid w:val="00F70A1B"/>
    <w:rsid w:val="00F80A90"/>
    <w:rsid w:val="00FA48D5"/>
    <w:rsid w:val="00FC5E40"/>
    <w:rsid w:val="00FE3B37"/>
    <w:rsid w:val="00FE5138"/>
    <w:rsid w:val="00FE56E0"/>
    <w:rsid w:val="00FF2F23"/>
    <w:rsid w:val="00FF334E"/>
    <w:rsid w:val="00FF4C1D"/>
    <w:rsid w:val="35F4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8A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7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C129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0C9"/>
    <w:pPr>
      <w:tabs>
        <w:tab w:val="center" w:pos="4680"/>
        <w:tab w:val="right" w:pos="9360"/>
      </w:tabs>
    </w:pPr>
  </w:style>
  <w:style w:type="character" w:customStyle="1" w:styleId="HeaderChar">
    <w:name w:val="Header Char"/>
    <w:basedOn w:val="DefaultParagraphFont"/>
    <w:link w:val="Header"/>
    <w:uiPriority w:val="99"/>
    <w:rsid w:val="00A500C9"/>
  </w:style>
  <w:style w:type="paragraph" w:styleId="Footer">
    <w:name w:val="footer"/>
    <w:basedOn w:val="Normal"/>
    <w:link w:val="FooterChar"/>
    <w:uiPriority w:val="99"/>
    <w:unhideWhenUsed/>
    <w:rsid w:val="00A500C9"/>
    <w:pPr>
      <w:tabs>
        <w:tab w:val="center" w:pos="4680"/>
        <w:tab w:val="right" w:pos="9360"/>
      </w:tabs>
    </w:pPr>
  </w:style>
  <w:style w:type="character" w:customStyle="1" w:styleId="FooterChar">
    <w:name w:val="Footer Char"/>
    <w:basedOn w:val="DefaultParagraphFont"/>
    <w:link w:val="Footer"/>
    <w:uiPriority w:val="99"/>
    <w:rsid w:val="00A500C9"/>
  </w:style>
  <w:style w:type="paragraph" w:styleId="ListParagraph">
    <w:name w:val="List Paragraph"/>
    <w:basedOn w:val="Normal"/>
    <w:uiPriority w:val="34"/>
    <w:qFormat/>
    <w:rsid w:val="003B07DB"/>
    <w:pPr>
      <w:ind w:left="720"/>
      <w:contextualSpacing/>
    </w:pPr>
  </w:style>
  <w:style w:type="paragraph" w:customStyle="1" w:styleId="Default">
    <w:name w:val="Default"/>
    <w:rsid w:val="00817EE1"/>
    <w:pPr>
      <w:widowControl w:val="0"/>
      <w:autoSpaceDE w:val="0"/>
      <w:autoSpaceDN w:val="0"/>
      <w:adjustRightInd w:val="0"/>
    </w:pPr>
    <w:rPr>
      <w:rFonts w:ascii="Courier New" w:hAnsi="Courier New" w:cs="Courier New"/>
      <w:color w:val="000000"/>
    </w:rPr>
  </w:style>
  <w:style w:type="character" w:styleId="Strong">
    <w:name w:val="Strong"/>
    <w:basedOn w:val="DefaultParagraphFont"/>
    <w:uiPriority w:val="22"/>
    <w:qFormat/>
    <w:rsid w:val="003959D1"/>
    <w:rPr>
      <w:b/>
      <w:bCs/>
    </w:rPr>
  </w:style>
  <w:style w:type="character" w:customStyle="1" w:styleId="Heading1Char">
    <w:name w:val="Heading 1 Char"/>
    <w:basedOn w:val="DefaultParagraphFont"/>
    <w:link w:val="Heading1"/>
    <w:uiPriority w:val="9"/>
    <w:rsid w:val="0091074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FE3B37"/>
    <w:rPr>
      <w:sz w:val="16"/>
      <w:szCs w:val="16"/>
    </w:rPr>
  </w:style>
  <w:style w:type="paragraph" w:styleId="CommentText">
    <w:name w:val="annotation text"/>
    <w:basedOn w:val="Normal"/>
    <w:link w:val="CommentTextChar"/>
    <w:uiPriority w:val="99"/>
    <w:semiHidden/>
    <w:unhideWhenUsed/>
    <w:rsid w:val="00FE3B37"/>
    <w:rPr>
      <w:sz w:val="20"/>
      <w:szCs w:val="20"/>
    </w:rPr>
  </w:style>
  <w:style w:type="character" w:customStyle="1" w:styleId="CommentTextChar">
    <w:name w:val="Comment Text Char"/>
    <w:basedOn w:val="DefaultParagraphFont"/>
    <w:link w:val="CommentText"/>
    <w:uiPriority w:val="99"/>
    <w:semiHidden/>
    <w:rsid w:val="00FE3B37"/>
    <w:rPr>
      <w:sz w:val="20"/>
      <w:szCs w:val="20"/>
    </w:rPr>
  </w:style>
  <w:style w:type="paragraph" w:styleId="BalloonText">
    <w:name w:val="Balloon Text"/>
    <w:basedOn w:val="Normal"/>
    <w:link w:val="BalloonTextChar"/>
    <w:uiPriority w:val="99"/>
    <w:semiHidden/>
    <w:unhideWhenUsed/>
    <w:rsid w:val="00FE3B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3B37"/>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3C129D"/>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0367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9456">
      <w:bodyDiv w:val="1"/>
      <w:marLeft w:val="0"/>
      <w:marRight w:val="0"/>
      <w:marTop w:val="0"/>
      <w:marBottom w:val="0"/>
      <w:divBdr>
        <w:top w:val="none" w:sz="0" w:space="0" w:color="auto"/>
        <w:left w:val="none" w:sz="0" w:space="0" w:color="auto"/>
        <w:bottom w:val="none" w:sz="0" w:space="0" w:color="auto"/>
        <w:right w:val="none" w:sz="0" w:space="0" w:color="auto"/>
      </w:divBdr>
    </w:div>
    <w:div w:id="104036130">
      <w:bodyDiv w:val="1"/>
      <w:marLeft w:val="0"/>
      <w:marRight w:val="0"/>
      <w:marTop w:val="0"/>
      <w:marBottom w:val="0"/>
      <w:divBdr>
        <w:top w:val="none" w:sz="0" w:space="0" w:color="auto"/>
        <w:left w:val="none" w:sz="0" w:space="0" w:color="auto"/>
        <w:bottom w:val="none" w:sz="0" w:space="0" w:color="auto"/>
        <w:right w:val="none" w:sz="0" w:space="0" w:color="auto"/>
      </w:divBdr>
    </w:div>
    <w:div w:id="122427841">
      <w:bodyDiv w:val="1"/>
      <w:marLeft w:val="0"/>
      <w:marRight w:val="0"/>
      <w:marTop w:val="0"/>
      <w:marBottom w:val="0"/>
      <w:divBdr>
        <w:top w:val="none" w:sz="0" w:space="0" w:color="auto"/>
        <w:left w:val="none" w:sz="0" w:space="0" w:color="auto"/>
        <w:bottom w:val="none" w:sz="0" w:space="0" w:color="auto"/>
        <w:right w:val="none" w:sz="0" w:space="0" w:color="auto"/>
      </w:divBdr>
    </w:div>
    <w:div w:id="158466832">
      <w:bodyDiv w:val="1"/>
      <w:marLeft w:val="0"/>
      <w:marRight w:val="0"/>
      <w:marTop w:val="0"/>
      <w:marBottom w:val="0"/>
      <w:divBdr>
        <w:top w:val="none" w:sz="0" w:space="0" w:color="auto"/>
        <w:left w:val="none" w:sz="0" w:space="0" w:color="auto"/>
        <w:bottom w:val="none" w:sz="0" w:space="0" w:color="auto"/>
        <w:right w:val="none" w:sz="0" w:space="0" w:color="auto"/>
      </w:divBdr>
    </w:div>
    <w:div w:id="217595735">
      <w:bodyDiv w:val="1"/>
      <w:marLeft w:val="0"/>
      <w:marRight w:val="0"/>
      <w:marTop w:val="0"/>
      <w:marBottom w:val="0"/>
      <w:divBdr>
        <w:top w:val="none" w:sz="0" w:space="0" w:color="auto"/>
        <w:left w:val="none" w:sz="0" w:space="0" w:color="auto"/>
        <w:bottom w:val="none" w:sz="0" w:space="0" w:color="auto"/>
        <w:right w:val="none" w:sz="0" w:space="0" w:color="auto"/>
      </w:divBdr>
    </w:div>
    <w:div w:id="292711497">
      <w:bodyDiv w:val="1"/>
      <w:marLeft w:val="0"/>
      <w:marRight w:val="0"/>
      <w:marTop w:val="0"/>
      <w:marBottom w:val="0"/>
      <w:divBdr>
        <w:top w:val="none" w:sz="0" w:space="0" w:color="auto"/>
        <w:left w:val="none" w:sz="0" w:space="0" w:color="auto"/>
        <w:bottom w:val="none" w:sz="0" w:space="0" w:color="auto"/>
        <w:right w:val="none" w:sz="0" w:space="0" w:color="auto"/>
      </w:divBdr>
    </w:div>
    <w:div w:id="431362958">
      <w:bodyDiv w:val="1"/>
      <w:marLeft w:val="0"/>
      <w:marRight w:val="0"/>
      <w:marTop w:val="0"/>
      <w:marBottom w:val="0"/>
      <w:divBdr>
        <w:top w:val="none" w:sz="0" w:space="0" w:color="auto"/>
        <w:left w:val="none" w:sz="0" w:space="0" w:color="auto"/>
        <w:bottom w:val="none" w:sz="0" w:space="0" w:color="auto"/>
        <w:right w:val="none" w:sz="0" w:space="0" w:color="auto"/>
      </w:divBdr>
    </w:div>
    <w:div w:id="554241717">
      <w:bodyDiv w:val="1"/>
      <w:marLeft w:val="0"/>
      <w:marRight w:val="0"/>
      <w:marTop w:val="0"/>
      <w:marBottom w:val="0"/>
      <w:divBdr>
        <w:top w:val="none" w:sz="0" w:space="0" w:color="auto"/>
        <w:left w:val="none" w:sz="0" w:space="0" w:color="auto"/>
        <w:bottom w:val="none" w:sz="0" w:space="0" w:color="auto"/>
        <w:right w:val="none" w:sz="0" w:space="0" w:color="auto"/>
      </w:divBdr>
    </w:div>
    <w:div w:id="558127324">
      <w:bodyDiv w:val="1"/>
      <w:marLeft w:val="0"/>
      <w:marRight w:val="0"/>
      <w:marTop w:val="0"/>
      <w:marBottom w:val="0"/>
      <w:divBdr>
        <w:top w:val="none" w:sz="0" w:space="0" w:color="auto"/>
        <w:left w:val="none" w:sz="0" w:space="0" w:color="auto"/>
        <w:bottom w:val="none" w:sz="0" w:space="0" w:color="auto"/>
        <w:right w:val="none" w:sz="0" w:space="0" w:color="auto"/>
      </w:divBdr>
    </w:div>
    <w:div w:id="604465855">
      <w:bodyDiv w:val="1"/>
      <w:marLeft w:val="0"/>
      <w:marRight w:val="0"/>
      <w:marTop w:val="0"/>
      <w:marBottom w:val="0"/>
      <w:divBdr>
        <w:top w:val="none" w:sz="0" w:space="0" w:color="auto"/>
        <w:left w:val="none" w:sz="0" w:space="0" w:color="auto"/>
        <w:bottom w:val="none" w:sz="0" w:space="0" w:color="auto"/>
        <w:right w:val="none" w:sz="0" w:space="0" w:color="auto"/>
      </w:divBdr>
    </w:div>
    <w:div w:id="673804434">
      <w:bodyDiv w:val="1"/>
      <w:marLeft w:val="0"/>
      <w:marRight w:val="0"/>
      <w:marTop w:val="0"/>
      <w:marBottom w:val="0"/>
      <w:divBdr>
        <w:top w:val="none" w:sz="0" w:space="0" w:color="auto"/>
        <w:left w:val="none" w:sz="0" w:space="0" w:color="auto"/>
        <w:bottom w:val="none" w:sz="0" w:space="0" w:color="auto"/>
        <w:right w:val="none" w:sz="0" w:space="0" w:color="auto"/>
      </w:divBdr>
    </w:div>
    <w:div w:id="900091512">
      <w:bodyDiv w:val="1"/>
      <w:marLeft w:val="0"/>
      <w:marRight w:val="0"/>
      <w:marTop w:val="0"/>
      <w:marBottom w:val="0"/>
      <w:divBdr>
        <w:top w:val="none" w:sz="0" w:space="0" w:color="auto"/>
        <w:left w:val="none" w:sz="0" w:space="0" w:color="auto"/>
        <w:bottom w:val="none" w:sz="0" w:space="0" w:color="auto"/>
        <w:right w:val="none" w:sz="0" w:space="0" w:color="auto"/>
      </w:divBdr>
    </w:div>
    <w:div w:id="941689526">
      <w:bodyDiv w:val="1"/>
      <w:marLeft w:val="0"/>
      <w:marRight w:val="0"/>
      <w:marTop w:val="0"/>
      <w:marBottom w:val="0"/>
      <w:divBdr>
        <w:top w:val="none" w:sz="0" w:space="0" w:color="auto"/>
        <w:left w:val="none" w:sz="0" w:space="0" w:color="auto"/>
        <w:bottom w:val="none" w:sz="0" w:space="0" w:color="auto"/>
        <w:right w:val="none" w:sz="0" w:space="0" w:color="auto"/>
      </w:divBdr>
    </w:div>
    <w:div w:id="1069618473">
      <w:bodyDiv w:val="1"/>
      <w:marLeft w:val="0"/>
      <w:marRight w:val="0"/>
      <w:marTop w:val="0"/>
      <w:marBottom w:val="0"/>
      <w:divBdr>
        <w:top w:val="none" w:sz="0" w:space="0" w:color="auto"/>
        <w:left w:val="none" w:sz="0" w:space="0" w:color="auto"/>
        <w:bottom w:val="none" w:sz="0" w:space="0" w:color="auto"/>
        <w:right w:val="none" w:sz="0" w:space="0" w:color="auto"/>
      </w:divBdr>
    </w:div>
    <w:div w:id="1094286242">
      <w:bodyDiv w:val="1"/>
      <w:marLeft w:val="0"/>
      <w:marRight w:val="0"/>
      <w:marTop w:val="0"/>
      <w:marBottom w:val="0"/>
      <w:divBdr>
        <w:top w:val="none" w:sz="0" w:space="0" w:color="auto"/>
        <w:left w:val="none" w:sz="0" w:space="0" w:color="auto"/>
        <w:bottom w:val="none" w:sz="0" w:space="0" w:color="auto"/>
        <w:right w:val="none" w:sz="0" w:space="0" w:color="auto"/>
      </w:divBdr>
    </w:div>
    <w:div w:id="1106845067">
      <w:bodyDiv w:val="1"/>
      <w:marLeft w:val="0"/>
      <w:marRight w:val="0"/>
      <w:marTop w:val="0"/>
      <w:marBottom w:val="0"/>
      <w:divBdr>
        <w:top w:val="none" w:sz="0" w:space="0" w:color="auto"/>
        <w:left w:val="none" w:sz="0" w:space="0" w:color="auto"/>
        <w:bottom w:val="none" w:sz="0" w:space="0" w:color="auto"/>
        <w:right w:val="none" w:sz="0" w:space="0" w:color="auto"/>
      </w:divBdr>
    </w:div>
    <w:div w:id="1125540681">
      <w:bodyDiv w:val="1"/>
      <w:marLeft w:val="0"/>
      <w:marRight w:val="0"/>
      <w:marTop w:val="0"/>
      <w:marBottom w:val="0"/>
      <w:divBdr>
        <w:top w:val="none" w:sz="0" w:space="0" w:color="auto"/>
        <w:left w:val="none" w:sz="0" w:space="0" w:color="auto"/>
        <w:bottom w:val="none" w:sz="0" w:space="0" w:color="auto"/>
        <w:right w:val="none" w:sz="0" w:space="0" w:color="auto"/>
      </w:divBdr>
    </w:div>
    <w:div w:id="1153570492">
      <w:bodyDiv w:val="1"/>
      <w:marLeft w:val="0"/>
      <w:marRight w:val="0"/>
      <w:marTop w:val="0"/>
      <w:marBottom w:val="0"/>
      <w:divBdr>
        <w:top w:val="none" w:sz="0" w:space="0" w:color="auto"/>
        <w:left w:val="none" w:sz="0" w:space="0" w:color="auto"/>
        <w:bottom w:val="none" w:sz="0" w:space="0" w:color="auto"/>
        <w:right w:val="none" w:sz="0" w:space="0" w:color="auto"/>
      </w:divBdr>
    </w:div>
    <w:div w:id="1361780390">
      <w:bodyDiv w:val="1"/>
      <w:marLeft w:val="0"/>
      <w:marRight w:val="0"/>
      <w:marTop w:val="0"/>
      <w:marBottom w:val="0"/>
      <w:divBdr>
        <w:top w:val="none" w:sz="0" w:space="0" w:color="auto"/>
        <w:left w:val="none" w:sz="0" w:space="0" w:color="auto"/>
        <w:bottom w:val="none" w:sz="0" w:space="0" w:color="auto"/>
        <w:right w:val="none" w:sz="0" w:space="0" w:color="auto"/>
      </w:divBdr>
    </w:div>
    <w:div w:id="1456949467">
      <w:bodyDiv w:val="1"/>
      <w:marLeft w:val="0"/>
      <w:marRight w:val="0"/>
      <w:marTop w:val="0"/>
      <w:marBottom w:val="0"/>
      <w:divBdr>
        <w:top w:val="none" w:sz="0" w:space="0" w:color="auto"/>
        <w:left w:val="none" w:sz="0" w:space="0" w:color="auto"/>
        <w:bottom w:val="none" w:sz="0" w:space="0" w:color="auto"/>
        <w:right w:val="none" w:sz="0" w:space="0" w:color="auto"/>
      </w:divBdr>
    </w:div>
    <w:div w:id="1507867380">
      <w:bodyDiv w:val="1"/>
      <w:marLeft w:val="0"/>
      <w:marRight w:val="0"/>
      <w:marTop w:val="0"/>
      <w:marBottom w:val="0"/>
      <w:divBdr>
        <w:top w:val="none" w:sz="0" w:space="0" w:color="auto"/>
        <w:left w:val="none" w:sz="0" w:space="0" w:color="auto"/>
        <w:bottom w:val="none" w:sz="0" w:space="0" w:color="auto"/>
        <w:right w:val="none" w:sz="0" w:space="0" w:color="auto"/>
      </w:divBdr>
    </w:div>
    <w:div w:id="1521360449">
      <w:bodyDiv w:val="1"/>
      <w:marLeft w:val="0"/>
      <w:marRight w:val="0"/>
      <w:marTop w:val="0"/>
      <w:marBottom w:val="0"/>
      <w:divBdr>
        <w:top w:val="none" w:sz="0" w:space="0" w:color="auto"/>
        <w:left w:val="none" w:sz="0" w:space="0" w:color="auto"/>
        <w:bottom w:val="none" w:sz="0" w:space="0" w:color="auto"/>
        <w:right w:val="none" w:sz="0" w:space="0" w:color="auto"/>
      </w:divBdr>
    </w:div>
    <w:div w:id="1668744842">
      <w:bodyDiv w:val="1"/>
      <w:marLeft w:val="0"/>
      <w:marRight w:val="0"/>
      <w:marTop w:val="0"/>
      <w:marBottom w:val="0"/>
      <w:divBdr>
        <w:top w:val="none" w:sz="0" w:space="0" w:color="auto"/>
        <w:left w:val="none" w:sz="0" w:space="0" w:color="auto"/>
        <w:bottom w:val="none" w:sz="0" w:space="0" w:color="auto"/>
        <w:right w:val="none" w:sz="0" w:space="0" w:color="auto"/>
      </w:divBdr>
    </w:div>
    <w:div w:id="1756828295">
      <w:bodyDiv w:val="1"/>
      <w:marLeft w:val="0"/>
      <w:marRight w:val="0"/>
      <w:marTop w:val="0"/>
      <w:marBottom w:val="0"/>
      <w:divBdr>
        <w:top w:val="none" w:sz="0" w:space="0" w:color="auto"/>
        <w:left w:val="none" w:sz="0" w:space="0" w:color="auto"/>
        <w:bottom w:val="none" w:sz="0" w:space="0" w:color="auto"/>
        <w:right w:val="none" w:sz="0" w:space="0" w:color="auto"/>
      </w:divBdr>
    </w:div>
    <w:div w:id="1866291076">
      <w:bodyDiv w:val="1"/>
      <w:marLeft w:val="0"/>
      <w:marRight w:val="0"/>
      <w:marTop w:val="0"/>
      <w:marBottom w:val="0"/>
      <w:divBdr>
        <w:top w:val="none" w:sz="0" w:space="0" w:color="auto"/>
        <w:left w:val="none" w:sz="0" w:space="0" w:color="auto"/>
        <w:bottom w:val="none" w:sz="0" w:space="0" w:color="auto"/>
        <w:right w:val="none" w:sz="0" w:space="0" w:color="auto"/>
      </w:divBdr>
    </w:div>
    <w:div w:id="1908614827">
      <w:bodyDiv w:val="1"/>
      <w:marLeft w:val="0"/>
      <w:marRight w:val="0"/>
      <w:marTop w:val="0"/>
      <w:marBottom w:val="0"/>
      <w:divBdr>
        <w:top w:val="none" w:sz="0" w:space="0" w:color="auto"/>
        <w:left w:val="none" w:sz="0" w:space="0" w:color="auto"/>
        <w:bottom w:val="none" w:sz="0" w:space="0" w:color="auto"/>
        <w:right w:val="none" w:sz="0" w:space="0" w:color="auto"/>
      </w:divBdr>
    </w:div>
    <w:div w:id="2029257684">
      <w:bodyDiv w:val="1"/>
      <w:marLeft w:val="0"/>
      <w:marRight w:val="0"/>
      <w:marTop w:val="0"/>
      <w:marBottom w:val="0"/>
      <w:divBdr>
        <w:top w:val="none" w:sz="0" w:space="0" w:color="auto"/>
        <w:left w:val="none" w:sz="0" w:space="0" w:color="auto"/>
        <w:bottom w:val="none" w:sz="0" w:space="0" w:color="auto"/>
        <w:right w:val="none" w:sz="0" w:space="0" w:color="auto"/>
      </w:divBdr>
    </w:div>
    <w:div w:id="2088072973">
      <w:bodyDiv w:val="1"/>
      <w:marLeft w:val="0"/>
      <w:marRight w:val="0"/>
      <w:marTop w:val="0"/>
      <w:marBottom w:val="0"/>
      <w:divBdr>
        <w:top w:val="none" w:sz="0" w:space="0" w:color="auto"/>
        <w:left w:val="none" w:sz="0" w:space="0" w:color="auto"/>
        <w:bottom w:val="none" w:sz="0" w:space="0" w:color="auto"/>
        <w:right w:val="none" w:sz="0" w:space="0" w:color="auto"/>
      </w:divBdr>
    </w:div>
    <w:div w:id="2144734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mailto:andjelija@cdtmn.org" TargetMode="External"/><Relationship Id="rId4" Type="http://schemas.openxmlformats.org/officeDocument/2006/relationships/settings" Target="settings.xml"/><Relationship Id="rId9" Type="http://schemas.openxmlformats.org/officeDocument/2006/relationships/hyperlink" Target="mailto:cdtmn@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B76D-BAA1-4A09-A0AF-EECC9DFE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Batricevic</dc:creator>
  <cp:keywords/>
  <dc:description/>
  <cp:lastModifiedBy>Anđelija Lučić</cp:lastModifiedBy>
  <cp:revision>22</cp:revision>
  <dcterms:created xsi:type="dcterms:W3CDTF">2017-10-03T13:44:00Z</dcterms:created>
  <dcterms:modified xsi:type="dcterms:W3CDTF">2017-10-03T14:00:00Z</dcterms:modified>
</cp:coreProperties>
</file>