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EC7" w:rsidRPr="00445EC4" w:rsidRDefault="006D1EC7" w:rsidP="006D1EC7">
      <w:pPr>
        <w:spacing w:after="0"/>
        <w:jc w:val="center"/>
        <w:rPr>
          <w:rFonts w:ascii="Calibri" w:hAnsi="Calibri" w:cs="Calibri"/>
          <w:b/>
        </w:rPr>
      </w:pPr>
      <w:bookmarkStart w:id="0" w:name="_GoBack"/>
      <w:bookmarkEnd w:id="0"/>
      <w:r w:rsidRPr="00445EC4">
        <w:rPr>
          <w:rFonts w:ascii="Calibri" w:hAnsi="Calibri" w:cs="Calibri"/>
          <w:b/>
        </w:rPr>
        <w:t>STATUT</w:t>
      </w:r>
      <w:r w:rsidR="00C971CD" w:rsidRPr="00445EC4">
        <w:rPr>
          <w:rFonts w:ascii="Calibri" w:hAnsi="Calibri" w:cs="Calibri"/>
          <w:b/>
        </w:rPr>
        <w:t>E OF</w:t>
      </w:r>
      <w:r w:rsidRPr="00445EC4">
        <w:rPr>
          <w:rFonts w:ascii="Calibri" w:hAnsi="Calibri" w:cs="Calibri"/>
          <w:b/>
        </w:rPr>
        <w:t xml:space="preserve"> N</w:t>
      </w:r>
      <w:r w:rsidR="00C971CD" w:rsidRPr="00445EC4">
        <w:rPr>
          <w:rFonts w:ascii="Calibri" w:hAnsi="Calibri" w:cs="Calibri"/>
          <w:b/>
        </w:rPr>
        <w:t>G</w:t>
      </w:r>
      <w:r w:rsidRPr="00445EC4">
        <w:rPr>
          <w:rFonts w:ascii="Calibri" w:hAnsi="Calibri" w:cs="Calibri"/>
          <w:b/>
        </w:rPr>
        <w:t>O</w:t>
      </w:r>
      <w:r w:rsidR="00C971CD" w:rsidRPr="00445EC4">
        <w:rPr>
          <w:rFonts w:ascii="Calibri" w:hAnsi="Calibri" w:cs="Calibri"/>
          <w:b/>
        </w:rPr>
        <w:t xml:space="preserve"> “CENTER FOR DEMOCRATIC TRANSITION”</w:t>
      </w:r>
    </w:p>
    <w:p w:rsidR="006D1EC7" w:rsidRPr="00445EC4" w:rsidRDefault="006D1EC7" w:rsidP="006D1EC7">
      <w:pPr>
        <w:spacing w:after="0"/>
        <w:jc w:val="center"/>
        <w:rPr>
          <w:rFonts w:ascii="Calibri" w:hAnsi="Calibri" w:cs="Calibri"/>
          <w:b/>
        </w:rPr>
      </w:pPr>
      <w:r w:rsidRPr="00445EC4">
        <w:rPr>
          <w:rFonts w:ascii="Calibri" w:hAnsi="Calibri" w:cs="Calibri"/>
          <w:b/>
        </w:rPr>
        <w:t>(</w:t>
      </w:r>
      <w:r w:rsidR="00C971CD" w:rsidRPr="00445EC4">
        <w:rPr>
          <w:rFonts w:ascii="Calibri" w:hAnsi="Calibri" w:cs="Calibri"/>
          <w:b/>
        </w:rPr>
        <w:t>consolidated text</w:t>
      </w:r>
      <w:r w:rsidRPr="00445EC4">
        <w:rPr>
          <w:rFonts w:ascii="Calibri" w:hAnsi="Calibri" w:cs="Calibri"/>
          <w:b/>
        </w:rPr>
        <w:t xml:space="preserve">; </w:t>
      </w:r>
      <w:r w:rsidR="00C971CD" w:rsidRPr="00445EC4">
        <w:rPr>
          <w:rFonts w:ascii="Calibri" w:hAnsi="Calibri" w:cs="Calibri"/>
          <w:b/>
        </w:rPr>
        <w:t xml:space="preserve">the basic text was adopted on 20 December 2009 and amended on </w:t>
      </w:r>
      <w:r w:rsidRPr="00445EC4">
        <w:rPr>
          <w:rFonts w:ascii="Calibri" w:hAnsi="Calibri" w:cs="Calibri"/>
          <w:b/>
        </w:rPr>
        <w:t>24</w:t>
      </w:r>
      <w:r w:rsidR="00C971CD" w:rsidRPr="00445EC4">
        <w:rPr>
          <w:rFonts w:ascii="Calibri" w:hAnsi="Calibri" w:cs="Calibri"/>
          <w:b/>
        </w:rPr>
        <w:t xml:space="preserve"> December 2011, 9 July 2014 and 12 March 2018</w:t>
      </w:r>
      <w:r w:rsidRPr="00445EC4">
        <w:rPr>
          <w:rFonts w:ascii="Calibri" w:hAnsi="Calibri" w:cs="Calibri"/>
          <w:b/>
        </w:rPr>
        <w:t>)</w:t>
      </w:r>
    </w:p>
    <w:p w:rsidR="006D1EC7" w:rsidRPr="00445EC4" w:rsidRDefault="006D1EC7" w:rsidP="006D1EC7">
      <w:pPr>
        <w:spacing w:after="0"/>
        <w:jc w:val="both"/>
        <w:rPr>
          <w:rFonts w:ascii="Calibri" w:hAnsi="Calibri" w:cs="Calibri"/>
        </w:rPr>
      </w:pPr>
    </w:p>
    <w:p w:rsidR="006D1EC7" w:rsidRPr="00445EC4" w:rsidRDefault="006D1EC7" w:rsidP="006D1EC7">
      <w:pPr>
        <w:spacing w:after="0"/>
        <w:jc w:val="center"/>
        <w:rPr>
          <w:rFonts w:ascii="Calibri" w:hAnsi="Calibri" w:cs="Calibri"/>
          <w:u w:val="single"/>
        </w:rPr>
      </w:pPr>
      <w:r w:rsidRPr="00445EC4">
        <w:rPr>
          <w:rFonts w:ascii="Calibri" w:hAnsi="Calibri" w:cs="Calibri"/>
          <w:b/>
          <w:u w:val="single"/>
        </w:rPr>
        <w:t xml:space="preserve">I  </w:t>
      </w:r>
      <w:r w:rsidR="00C971CD" w:rsidRPr="00445EC4">
        <w:rPr>
          <w:rFonts w:ascii="Calibri" w:hAnsi="Calibri" w:cs="Calibri"/>
          <w:b/>
          <w:u w:val="single"/>
        </w:rPr>
        <w:t>GENERAL PROVISIONS</w:t>
      </w:r>
    </w:p>
    <w:p w:rsidR="006D1EC7" w:rsidRPr="00445EC4" w:rsidRDefault="00411758"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1</w:t>
      </w:r>
    </w:p>
    <w:p w:rsidR="006D1EC7" w:rsidRPr="00445EC4" w:rsidRDefault="00411758" w:rsidP="006D1EC7">
      <w:pPr>
        <w:spacing w:after="0"/>
        <w:jc w:val="both"/>
        <w:rPr>
          <w:rFonts w:ascii="Calibri" w:hAnsi="Calibri" w:cs="Calibri"/>
        </w:rPr>
      </w:pPr>
      <w:r w:rsidRPr="00445EC4">
        <w:rPr>
          <w:rFonts w:ascii="Calibri" w:hAnsi="Calibri" w:cs="Calibri"/>
        </w:rPr>
        <w:t xml:space="preserve">This Statute defines the name and headquarters of the organization, </w:t>
      </w:r>
      <w:r w:rsidR="00A47B71" w:rsidRPr="00445EC4">
        <w:rPr>
          <w:rFonts w:ascii="Calibri" w:hAnsi="Calibri" w:cs="Calibri"/>
        </w:rPr>
        <w:t xml:space="preserve">its </w:t>
      </w:r>
      <w:r w:rsidRPr="00445EC4">
        <w:rPr>
          <w:rFonts w:ascii="Calibri" w:hAnsi="Calibri" w:cs="Calibri"/>
        </w:rPr>
        <w:t xml:space="preserve">internal </w:t>
      </w:r>
      <w:r w:rsidR="00112D3E">
        <w:rPr>
          <w:rFonts w:ascii="Calibri" w:hAnsi="Calibri" w:cs="Calibri"/>
        </w:rPr>
        <w:t>structure</w:t>
      </w:r>
      <w:r w:rsidRPr="00445EC4">
        <w:rPr>
          <w:rFonts w:ascii="Calibri" w:hAnsi="Calibri" w:cs="Calibri"/>
        </w:rPr>
        <w:t>, management and control bodies, organization’s goals and activities, modalities of financing, termination of activi</w:t>
      </w:r>
      <w:r w:rsidR="00A47B71" w:rsidRPr="00445EC4">
        <w:rPr>
          <w:rFonts w:ascii="Calibri" w:hAnsi="Calibri" w:cs="Calibri"/>
        </w:rPr>
        <w:t>ti</w:t>
      </w:r>
      <w:r w:rsidRPr="00445EC4">
        <w:rPr>
          <w:rFonts w:ascii="Calibri" w:hAnsi="Calibri" w:cs="Calibri"/>
        </w:rPr>
        <w:t>es</w:t>
      </w:r>
      <w:r w:rsidR="00A47B71" w:rsidRPr="00445EC4">
        <w:rPr>
          <w:rFonts w:ascii="Calibri" w:hAnsi="Calibri" w:cs="Calibri"/>
        </w:rPr>
        <w:t xml:space="preserve"> and disposal of assets, as well as other </w:t>
      </w:r>
      <w:r w:rsidR="00635D8B">
        <w:rPr>
          <w:rFonts w:ascii="Calibri" w:hAnsi="Calibri" w:cs="Calibri"/>
        </w:rPr>
        <w:t xml:space="preserve">relevant </w:t>
      </w:r>
      <w:r w:rsidR="00A47B71" w:rsidRPr="00445EC4">
        <w:rPr>
          <w:rFonts w:ascii="Calibri" w:hAnsi="Calibri" w:cs="Calibri"/>
        </w:rPr>
        <w:t>issue</w:t>
      </w:r>
      <w:r w:rsidR="00D23404">
        <w:rPr>
          <w:rFonts w:ascii="Calibri" w:hAnsi="Calibri" w:cs="Calibri"/>
        </w:rPr>
        <w:t>s</w:t>
      </w:r>
      <w:r w:rsidR="00A47B71" w:rsidRPr="00445EC4">
        <w:rPr>
          <w:rFonts w:ascii="Calibri" w:hAnsi="Calibri" w:cs="Calibri"/>
        </w:rPr>
        <w:t xml:space="preserve"> in activities and the work of a non-government organization</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411758"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2</w:t>
      </w:r>
    </w:p>
    <w:p w:rsidR="006D1EC7" w:rsidRPr="00445EC4" w:rsidRDefault="00A47B71" w:rsidP="006D1EC7">
      <w:pPr>
        <w:spacing w:after="0"/>
        <w:jc w:val="both"/>
        <w:rPr>
          <w:rFonts w:ascii="Calibri" w:hAnsi="Calibri" w:cs="Calibri"/>
        </w:rPr>
      </w:pPr>
      <w:r w:rsidRPr="00445EC4">
        <w:rPr>
          <w:rFonts w:ascii="Calibri" w:hAnsi="Calibri" w:cs="Calibri"/>
        </w:rPr>
        <w:t xml:space="preserve">The </w:t>
      </w:r>
      <w:r w:rsidR="00411758" w:rsidRPr="00445EC4">
        <w:rPr>
          <w:rFonts w:ascii="Calibri" w:hAnsi="Calibri" w:cs="Calibri"/>
        </w:rPr>
        <w:t>Center for Democratic Transition</w:t>
      </w:r>
      <w:r w:rsidRPr="00445EC4">
        <w:rPr>
          <w:rFonts w:ascii="Calibri" w:hAnsi="Calibri" w:cs="Calibri"/>
        </w:rPr>
        <w:t xml:space="preserve"> is a non-government association</w:t>
      </w:r>
      <w:r w:rsidR="006D1EC7" w:rsidRPr="00445EC4">
        <w:rPr>
          <w:rFonts w:ascii="Calibri" w:hAnsi="Calibri" w:cs="Calibri"/>
        </w:rPr>
        <w:t xml:space="preserve"> (</w:t>
      </w:r>
      <w:r w:rsidRPr="00445EC4">
        <w:rPr>
          <w:rFonts w:ascii="Calibri" w:hAnsi="Calibri" w:cs="Calibri"/>
        </w:rPr>
        <w:t>non-government organization</w:t>
      </w:r>
      <w:r w:rsidR="006D1EC7" w:rsidRPr="00445EC4">
        <w:rPr>
          <w:rFonts w:ascii="Calibri" w:hAnsi="Calibri" w:cs="Calibri"/>
        </w:rPr>
        <w:t>)</w:t>
      </w:r>
      <w:r w:rsidRPr="00445EC4">
        <w:rPr>
          <w:rFonts w:ascii="Calibri" w:hAnsi="Calibri" w:cs="Calibri"/>
        </w:rPr>
        <w:t xml:space="preserve"> founded in 2000 in line with the Law on Non-Government Organizations. </w:t>
      </w:r>
    </w:p>
    <w:p w:rsidR="006D1EC7" w:rsidRPr="00445EC4" w:rsidRDefault="00A47B71" w:rsidP="00A47B71">
      <w:pPr>
        <w:spacing w:after="0"/>
        <w:jc w:val="both"/>
        <w:rPr>
          <w:rFonts w:ascii="Calibri" w:hAnsi="Calibri" w:cs="Calibri"/>
        </w:rPr>
      </w:pPr>
      <w:r w:rsidRPr="00445EC4">
        <w:rPr>
          <w:rFonts w:ascii="Calibri" w:hAnsi="Calibri" w:cs="Calibri"/>
        </w:rPr>
        <w:t xml:space="preserve">The Association is politically non-affiliated, non-profit and </w:t>
      </w:r>
      <w:r w:rsidR="002F73EC" w:rsidRPr="00445EC4">
        <w:rPr>
          <w:rFonts w:ascii="Calibri" w:hAnsi="Calibri" w:cs="Calibri"/>
        </w:rPr>
        <w:t>autonomous</w:t>
      </w:r>
      <w:r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411758" w:rsidP="006D1EC7">
      <w:pPr>
        <w:spacing w:after="0"/>
        <w:jc w:val="center"/>
        <w:rPr>
          <w:rFonts w:ascii="Calibri" w:hAnsi="Calibri" w:cs="Calibri"/>
          <w:b/>
        </w:rPr>
      </w:pPr>
      <w:r w:rsidRPr="00445EC4">
        <w:rPr>
          <w:rFonts w:ascii="Calibri" w:hAnsi="Calibri" w:cs="Calibri"/>
          <w:b/>
        </w:rPr>
        <w:t>Name and headquarters</w:t>
      </w:r>
    </w:p>
    <w:p w:rsidR="006D1EC7" w:rsidRPr="00445EC4" w:rsidRDefault="00411758"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3</w:t>
      </w:r>
    </w:p>
    <w:p w:rsidR="006D1EC7" w:rsidRPr="00445EC4" w:rsidRDefault="00411758" w:rsidP="006D1EC7">
      <w:pPr>
        <w:spacing w:after="0"/>
        <w:jc w:val="both"/>
        <w:rPr>
          <w:rFonts w:ascii="Calibri" w:hAnsi="Calibri" w:cs="Calibri"/>
        </w:rPr>
      </w:pPr>
      <w:r w:rsidRPr="00445EC4">
        <w:rPr>
          <w:rFonts w:ascii="Calibri" w:hAnsi="Calibri" w:cs="Calibri"/>
        </w:rPr>
        <w:t>The full name of the non-government organization is “</w:t>
      </w:r>
      <w:proofErr w:type="spellStart"/>
      <w:r w:rsidRPr="00445EC4">
        <w:rPr>
          <w:rFonts w:ascii="Calibri" w:hAnsi="Calibri" w:cs="Calibri"/>
        </w:rPr>
        <w:t>Cent</w:t>
      </w:r>
      <w:r w:rsidR="002F73EC" w:rsidRPr="00445EC4">
        <w:rPr>
          <w:rFonts w:ascii="Calibri" w:hAnsi="Calibri" w:cs="Calibri"/>
        </w:rPr>
        <w:t>ar</w:t>
      </w:r>
      <w:proofErr w:type="spellEnd"/>
      <w:r w:rsidR="002F73EC" w:rsidRPr="00445EC4">
        <w:rPr>
          <w:rFonts w:ascii="Calibri" w:hAnsi="Calibri" w:cs="Calibri"/>
        </w:rPr>
        <w:t xml:space="preserve"> </w:t>
      </w:r>
      <w:proofErr w:type="spellStart"/>
      <w:r w:rsidR="002F73EC" w:rsidRPr="00445EC4">
        <w:rPr>
          <w:rFonts w:ascii="Calibri" w:hAnsi="Calibri" w:cs="Calibri"/>
        </w:rPr>
        <w:t>za</w:t>
      </w:r>
      <w:proofErr w:type="spellEnd"/>
      <w:r w:rsidR="002F73EC" w:rsidRPr="00445EC4">
        <w:rPr>
          <w:rFonts w:ascii="Calibri" w:hAnsi="Calibri" w:cs="Calibri"/>
        </w:rPr>
        <w:t xml:space="preserve"> </w:t>
      </w:r>
      <w:proofErr w:type="spellStart"/>
      <w:r w:rsidR="002F73EC" w:rsidRPr="00445EC4">
        <w:rPr>
          <w:rFonts w:ascii="Calibri" w:hAnsi="Calibri" w:cs="Calibri"/>
        </w:rPr>
        <w:t>demokratsku</w:t>
      </w:r>
      <w:proofErr w:type="spellEnd"/>
      <w:r w:rsidR="002F73EC" w:rsidRPr="00445EC4">
        <w:rPr>
          <w:rFonts w:ascii="Calibri" w:hAnsi="Calibri" w:cs="Calibri"/>
        </w:rPr>
        <w:t xml:space="preserve"> </w:t>
      </w:r>
      <w:proofErr w:type="spellStart"/>
      <w:r w:rsidR="002F73EC" w:rsidRPr="00445EC4">
        <w:rPr>
          <w:rFonts w:ascii="Calibri" w:hAnsi="Calibri" w:cs="Calibri"/>
        </w:rPr>
        <w:t>tranziciju</w:t>
      </w:r>
      <w:proofErr w:type="spellEnd"/>
      <w:r w:rsidRPr="00445EC4">
        <w:rPr>
          <w:rFonts w:ascii="Calibri" w:hAnsi="Calibri" w:cs="Calibri"/>
        </w:rPr>
        <w:t>”</w:t>
      </w:r>
      <w:r w:rsidR="006D1EC7" w:rsidRPr="00445EC4">
        <w:rPr>
          <w:rFonts w:ascii="Calibri" w:hAnsi="Calibri" w:cs="Calibri"/>
        </w:rPr>
        <w:t xml:space="preserve"> (</w:t>
      </w:r>
      <w:r w:rsidRPr="00445EC4">
        <w:rPr>
          <w:rFonts w:ascii="Calibri" w:hAnsi="Calibri" w:cs="Calibri"/>
        </w:rPr>
        <w:t>hereinafter</w:t>
      </w:r>
      <w:r w:rsidR="006D1EC7" w:rsidRPr="00445EC4">
        <w:rPr>
          <w:rFonts w:ascii="Calibri" w:hAnsi="Calibri" w:cs="Calibri"/>
        </w:rPr>
        <w:t xml:space="preserve">: </w:t>
      </w:r>
      <w:r w:rsidRPr="00445EC4">
        <w:rPr>
          <w:rFonts w:ascii="Calibri" w:hAnsi="Calibri" w:cs="Calibri"/>
        </w:rPr>
        <w:t>the Center</w:t>
      </w:r>
      <w:r w:rsidR="006D1EC7" w:rsidRPr="00445EC4">
        <w:rPr>
          <w:rFonts w:ascii="Calibri" w:hAnsi="Calibri" w:cs="Calibri"/>
        </w:rPr>
        <w:t>),</w:t>
      </w:r>
      <w:r w:rsidRPr="00445EC4">
        <w:rPr>
          <w:rFonts w:ascii="Calibri" w:hAnsi="Calibri" w:cs="Calibri"/>
        </w:rPr>
        <w:t xml:space="preserve"> abbreviation being</w:t>
      </w:r>
      <w:r w:rsidR="006D1EC7" w:rsidRPr="00445EC4">
        <w:rPr>
          <w:rFonts w:ascii="Calibri" w:hAnsi="Calibri" w:cs="Calibri"/>
        </w:rPr>
        <w:t xml:space="preserve"> CDT.</w:t>
      </w:r>
    </w:p>
    <w:p w:rsidR="006D1EC7" w:rsidRPr="00445EC4" w:rsidRDefault="00411758" w:rsidP="006D1EC7">
      <w:pPr>
        <w:spacing w:after="0"/>
        <w:jc w:val="both"/>
        <w:rPr>
          <w:rFonts w:ascii="Calibri" w:hAnsi="Calibri" w:cs="Calibri"/>
        </w:rPr>
      </w:pPr>
      <w:r w:rsidRPr="00445EC4">
        <w:rPr>
          <w:rFonts w:ascii="Calibri" w:hAnsi="Calibri" w:cs="Calibri"/>
        </w:rPr>
        <w:t>The official name of the Center in the English language is the</w:t>
      </w:r>
      <w:r w:rsidR="006D1EC7" w:rsidRPr="00445EC4">
        <w:rPr>
          <w:rFonts w:ascii="Calibri" w:hAnsi="Calibri" w:cs="Calibri"/>
        </w:rPr>
        <w:t xml:space="preserve"> Center for Democratic Transition - CDT.</w:t>
      </w:r>
    </w:p>
    <w:p w:rsidR="006D1EC7" w:rsidRPr="00445EC4" w:rsidRDefault="006D1EC7" w:rsidP="006D1EC7">
      <w:pPr>
        <w:spacing w:after="0"/>
        <w:jc w:val="both"/>
        <w:rPr>
          <w:rFonts w:ascii="Calibri" w:hAnsi="Calibri" w:cs="Calibri"/>
        </w:rPr>
      </w:pPr>
    </w:p>
    <w:p w:rsidR="006D1EC7" w:rsidRPr="00445EC4" w:rsidRDefault="00411758"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4</w:t>
      </w:r>
    </w:p>
    <w:p w:rsidR="006D1EC7" w:rsidRPr="00445EC4" w:rsidRDefault="00411758" w:rsidP="006D1EC7">
      <w:pPr>
        <w:spacing w:after="0"/>
        <w:jc w:val="both"/>
        <w:rPr>
          <w:rFonts w:ascii="Calibri" w:hAnsi="Calibri" w:cs="Calibri"/>
        </w:rPr>
      </w:pPr>
      <w:r w:rsidRPr="00445EC4">
        <w:rPr>
          <w:rFonts w:ascii="Calibri" w:hAnsi="Calibri" w:cs="Calibri"/>
        </w:rPr>
        <w:t>The Center pursues its activities in the territory of Montenegro. Center’s headquarters are in Podgorica.</w:t>
      </w:r>
    </w:p>
    <w:p w:rsidR="006D1EC7" w:rsidRPr="00445EC4" w:rsidRDefault="006D1EC7" w:rsidP="006D1EC7">
      <w:pPr>
        <w:spacing w:after="0"/>
        <w:jc w:val="both"/>
        <w:rPr>
          <w:rFonts w:ascii="Calibri" w:hAnsi="Calibri" w:cs="Calibri"/>
        </w:rPr>
      </w:pPr>
    </w:p>
    <w:p w:rsidR="006D1EC7" w:rsidRPr="00445EC4" w:rsidRDefault="00A47B71" w:rsidP="006D1EC7">
      <w:pPr>
        <w:spacing w:after="0"/>
        <w:jc w:val="center"/>
        <w:rPr>
          <w:rFonts w:ascii="Calibri" w:hAnsi="Calibri" w:cs="Calibri"/>
          <w:b/>
        </w:rPr>
      </w:pPr>
      <w:r w:rsidRPr="00445EC4">
        <w:rPr>
          <w:rFonts w:ascii="Calibri" w:hAnsi="Calibri" w:cs="Calibri"/>
          <w:b/>
        </w:rPr>
        <w:t>Sign and seal of the Center</w:t>
      </w:r>
    </w:p>
    <w:p w:rsidR="006D1EC7" w:rsidRPr="00445EC4" w:rsidRDefault="00A47B71"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5</w:t>
      </w:r>
    </w:p>
    <w:p w:rsidR="006D1EC7" w:rsidRPr="00445EC4" w:rsidRDefault="00A47B71" w:rsidP="006D1EC7">
      <w:pPr>
        <w:spacing w:after="0"/>
        <w:jc w:val="both"/>
        <w:rPr>
          <w:rFonts w:ascii="Calibri" w:hAnsi="Calibri" w:cs="Calibri"/>
        </w:rPr>
      </w:pPr>
      <w:r w:rsidRPr="00445EC4">
        <w:rPr>
          <w:rFonts w:ascii="Calibri" w:hAnsi="Calibri" w:cs="Calibri"/>
        </w:rPr>
        <w:t xml:space="preserve">The Center has </w:t>
      </w:r>
      <w:r w:rsidR="00E43872" w:rsidRPr="00445EC4">
        <w:rPr>
          <w:rFonts w:ascii="Calibri" w:hAnsi="Calibri" w:cs="Calibri"/>
        </w:rPr>
        <w:t>a</w:t>
      </w:r>
      <w:r w:rsidRPr="00445EC4">
        <w:rPr>
          <w:rFonts w:ascii="Calibri" w:hAnsi="Calibri" w:cs="Calibri"/>
        </w:rPr>
        <w:t xml:space="preserve"> sign</w:t>
      </w:r>
      <w:r w:rsidR="006D1EC7" w:rsidRPr="00445EC4">
        <w:rPr>
          <w:rFonts w:ascii="Calibri" w:hAnsi="Calibri" w:cs="Calibri"/>
        </w:rPr>
        <w:t>.</w:t>
      </w:r>
    </w:p>
    <w:p w:rsidR="006D1EC7" w:rsidRPr="00445EC4" w:rsidRDefault="00A47B71" w:rsidP="006D1EC7">
      <w:pPr>
        <w:spacing w:after="0"/>
        <w:jc w:val="both"/>
        <w:rPr>
          <w:rFonts w:ascii="Calibri" w:hAnsi="Calibri" w:cs="Calibri"/>
        </w:rPr>
      </w:pPr>
      <w:r w:rsidRPr="00445EC4">
        <w:rPr>
          <w:rFonts w:ascii="Calibri" w:hAnsi="Calibri" w:cs="Calibri"/>
        </w:rPr>
        <w:t>The sign consists of stylized letters CDT and the full name of the Center</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A47B71"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6</w:t>
      </w:r>
    </w:p>
    <w:p w:rsidR="006D1EC7" w:rsidRPr="00445EC4" w:rsidRDefault="00A47B71" w:rsidP="006D1EC7">
      <w:pPr>
        <w:spacing w:after="0"/>
        <w:jc w:val="both"/>
        <w:rPr>
          <w:rFonts w:ascii="Calibri" w:hAnsi="Calibri" w:cs="Calibri"/>
        </w:rPr>
      </w:pPr>
      <w:r w:rsidRPr="00445EC4">
        <w:rPr>
          <w:rFonts w:ascii="Calibri" w:hAnsi="Calibri" w:cs="Calibri"/>
        </w:rPr>
        <w:t>The Center has a seal</w:t>
      </w:r>
      <w:r w:rsidR="006D1EC7" w:rsidRPr="00445EC4">
        <w:rPr>
          <w:rFonts w:ascii="Calibri" w:hAnsi="Calibri" w:cs="Calibri"/>
        </w:rPr>
        <w:t>.</w:t>
      </w:r>
    </w:p>
    <w:p w:rsidR="006D1EC7" w:rsidRPr="00445EC4" w:rsidRDefault="00A47B71" w:rsidP="006D1EC7">
      <w:pPr>
        <w:spacing w:after="0"/>
        <w:jc w:val="both"/>
        <w:rPr>
          <w:rFonts w:ascii="Calibri" w:hAnsi="Calibri" w:cs="Calibri"/>
        </w:rPr>
      </w:pPr>
      <w:r w:rsidRPr="00445EC4">
        <w:rPr>
          <w:rFonts w:ascii="Calibri" w:hAnsi="Calibri" w:cs="Calibri"/>
        </w:rPr>
        <w:t xml:space="preserve">The seal is </w:t>
      </w:r>
      <w:r w:rsidR="00E43872" w:rsidRPr="00445EC4">
        <w:rPr>
          <w:rFonts w:ascii="Calibri" w:hAnsi="Calibri" w:cs="Calibri"/>
        </w:rPr>
        <w:t>r</w:t>
      </w:r>
      <w:r w:rsidRPr="00445EC4">
        <w:rPr>
          <w:rFonts w:ascii="Calibri" w:hAnsi="Calibri" w:cs="Calibri"/>
        </w:rPr>
        <w:t xml:space="preserve">ound with CDT in the middle; one edge of the seal contains the following text in the </w:t>
      </w:r>
      <w:r w:rsidR="00E43872" w:rsidRPr="00445EC4">
        <w:rPr>
          <w:rFonts w:ascii="Calibri" w:hAnsi="Calibri" w:cs="Calibri"/>
        </w:rPr>
        <w:t>L</w:t>
      </w:r>
      <w:r w:rsidRPr="00445EC4">
        <w:rPr>
          <w:rFonts w:ascii="Calibri" w:hAnsi="Calibri" w:cs="Calibri"/>
        </w:rPr>
        <w:t xml:space="preserve">atin script: </w:t>
      </w:r>
      <w:proofErr w:type="spellStart"/>
      <w:r w:rsidR="00411758" w:rsidRPr="00445EC4">
        <w:rPr>
          <w:rFonts w:ascii="Calibri" w:hAnsi="Calibri" w:cs="Calibri"/>
        </w:rPr>
        <w:t>Cent</w:t>
      </w:r>
      <w:r w:rsidR="00990972" w:rsidRPr="00445EC4">
        <w:rPr>
          <w:rFonts w:ascii="Calibri" w:hAnsi="Calibri" w:cs="Calibri"/>
        </w:rPr>
        <w:t>a</w:t>
      </w:r>
      <w:r w:rsidR="00411758" w:rsidRPr="00445EC4">
        <w:rPr>
          <w:rFonts w:ascii="Calibri" w:hAnsi="Calibri" w:cs="Calibri"/>
        </w:rPr>
        <w:t>r</w:t>
      </w:r>
      <w:proofErr w:type="spellEnd"/>
      <w:r w:rsidR="00990972" w:rsidRPr="00445EC4">
        <w:rPr>
          <w:rFonts w:ascii="Calibri" w:hAnsi="Calibri" w:cs="Calibri"/>
        </w:rPr>
        <w:t xml:space="preserve"> </w:t>
      </w:r>
      <w:proofErr w:type="spellStart"/>
      <w:r w:rsidR="00990972" w:rsidRPr="00445EC4">
        <w:rPr>
          <w:rFonts w:ascii="Calibri" w:hAnsi="Calibri" w:cs="Calibri"/>
        </w:rPr>
        <w:t>za</w:t>
      </w:r>
      <w:proofErr w:type="spellEnd"/>
      <w:r w:rsidR="00990972" w:rsidRPr="00445EC4">
        <w:rPr>
          <w:rFonts w:ascii="Calibri" w:hAnsi="Calibri" w:cs="Calibri"/>
        </w:rPr>
        <w:t xml:space="preserve"> </w:t>
      </w:r>
      <w:proofErr w:type="spellStart"/>
      <w:r w:rsidR="00990972" w:rsidRPr="00445EC4">
        <w:rPr>
          <w:rFonts w:ascii="Calibri" w:hAnsi="Calibri" w:cs="Calibri"/>
        </w:rPr>
        <w:t>demokratsku</w:t>
      </w:r>
      <w:proofErr w:type="spellEnd"/>
      <w:r w:rsidR="00990972" w:rsidRPr="00445EC4">
        <w:rPr>
          <w:rFonts w:ascii="Calibri" w:hAnsi="Calibri" w:cs="Calibri"/>
        </w:rPr>
        <w:t xml:space="preserve"> </w:t>
      </w:r>
      <w:proofErr w:type="spellStart"/>
      <w:r w:rsidR="00990972" w:rsidRPr="00445EC4">
        <w:rPr>
          <w:rFonts w:ascii="Calibri" w:hAnsi="Calibri" w:cs="Calibri"/>
        </w:rPr>
        <w:t>tranziciju</w:t>
      </w:r>
      <w:proofErr w:type="spellEnd"/>
      <w:r w:rsidR="00990972" w:rsidRPr="00445EC4">
        <w:rPr>
          <w:rFonts w:ascii="Calibri" w:hAnsi="Calibri" w:cs="Calibri"/>
        </w:rPr>
        <w:t xml:space="preserve">, </w:t>
      </w:r>
      <w:r w:rsidRPr="00445EC4">
        <w:rPr>
          <w:rFonts w:ascii="Calibri" w:hAnsi="Calibri" w:cs="Calibri"/>
        </w:rPr>
        <w:t>while</w:t>
      </w:r>
      <w:r w:rsidR="00990972" w:rsidRPr="00445EC4">
        <w:rPr>
          <w:rFonts w:ascii="Calibri" w:hAnsi="Calibri" w:cs="Calibri"/>
        </w:rPr>
        <w:t xml:space="preserve"> the other edge contains the name of the Center in English:</w:t>
      </w:r>
      <w:r w:rsidR="006D1EC7" w:rsidRPr="00445EC4">
        <w:rPr>
          <w:rFonts w:ascii="Calibri" w:hAnsi="Calibri" w:cs="Calibri"/>
        </w:rPr>
        <w:t xml:space="preserve"> Center for</w:t>
      </w:r>
      <w:r w:rsidR="00990972" w:rsidRPr="00445EC4">
        <w:rPr>
          <w:rFonts w:ascii="Calibri" w:hAnsi="Calibri" w:cs="Calibri"/>
        </w:rPr>
        <w:t xml:space="preserve"> </w:t>
      </w:r>
      <w:r w:rsidR="006D1EC7" w:rsidRPr="00445EC4">
        <w:rPr>
          <w:rFonts w:ascii="Calibri" w:hAnsi="Calibri" w:cs="Calibri"/>
        </w:rPr>
        <w:t>Democratic Transition.</w:t>
      </w:r>
    </w:p>
    <w:p w:rsidR="006D1EC7" w:rsidRPr="00445EC4" w:rsidRDefault="003F61A6" w:rsidP="006D1EC7">
      <w:pPr>
        <w:spacing w:after="0"/>
        <w:jc w:val="both"/>
        <w:rPr>
          <w:rFonts w:ascii="Calibri" w:hAnsi="Calibri" w:cs="Calibri"/>
        </w:rPr>
      </w:pPr>
      <w:r w:rsidRPr="00445EC4">
        <w:rPr>
          <w:rFonts w:ascii="Calibri" w:hAnsi="Calibri" w:cs="Calibri"/>
        </w:rPr>
        <w:t>“Podgorica” is inserted b</w:t>
      </w:r>
      <w:r w:rsidR="00990972" w:rsidRPr="00445EC4">
        <w:rPr>
          <w:rFonts w:ascii="Calibri" w:hAnsi="Calibri" w:cs="Calibri"/>
        </w:rPr>
        <w:t>etween the names of the Center in Montenegrin and English</w:t>
      </w:r>
      <w:r w:rsidR="00635D8B">
        <w:rPr>
          <w:rFonts w:ascii="Calibri" w:hAnsi="Calibri" w:cs="Calibri"/>
        </w:rPr>
        <w:t>,</w:t>
      </w:r>
      <w:r w:rsidR="00990972" w:rsidRPr="00445EC4">
        <w:rPr>
          <w:rFonts w:ascii="Calibri" w:hAnsi="Calibri" w:cs="Calibri"/>
        </w:rPr>
        <w:t xml:space="preserve"> as defined in Paragraph 2 of this Article</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3F61A6" w:rsidP="006D1EC7">
      <w:pPr>
        <w:spacing w:after="0"/>
        <w:jc w:val="center"/>
        <w:rPr>
          <w:rFonts w:ascii="Calibri" w:hAnsi="Calibri" w:cs="Calibri"/>
          <w:b/>
        </w:rPr>
      </w:pPr>
      <w:r w:rsidRPr="00445EC4">
        <w:rPr>
          <w:rFonts w:ascii="Calibri" w:hAnsi="Calibri" w:cs="Calibri"/>
          <w:b/>
        </w:rPr>
        <w:t>Representation of the Center</w:t>
      </w:r>
    </w:p>
    <w:p w:rsidR="006D1EC7" w:rsidRPr="00445EC4" w:rsidRDefault="003F61A6"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7</w:t>
      </w:r>
    </w:p>
    <w:p w:rsidR="006D1EC7" w:rsidRPr="00445EC4" w:rsidRDefault="00CB2AE2" w:rsidP="006D1EC7">
      <w:pPr>
        <w:spacing w:after="0"/>
        <w:jc w:val="both"/>
        <w:rPr>
          <w:rFonts w:ascii="Calibri" w:hAnsi="Calibri" w:cs="Calibri"/>
        </w:rPr>
      </w:pPr>
      <w:r w:rsidRPr="00445EC4">
        <w:rPr>
          <w:rFonts w:ascii="Calibri" w:hAnsi="Calibri" w:cs="Calibri"/>
        </w:rPr>
        <w:lastRenderedPageBreak/>
        <w:t xml:space="preserve">Executive </w:t>
      </w:r>
      <w:r w:rsidR="00445EC4" w:rsidRPr="00445EC4">
        <w:rPr>
          <w:rFonts w:ascii="Calibri" w:hAnsi="Calibri" w:cs="Calibri"/>
        </w:rPr>
        <w:t>manager</w:t>
      </w:r>
      <w:r w:rsidRPr="00445EC4">
        <w:rPr>
          <w:rFonts w:ascii="Calibri" w:hAnsi="Calibri" w:cs="Calibri"/>
        </w:rPr>
        <w:t xml:space="preserve"> represents the Center and is accountable for the legality of its operations</w:t>
      </w:r>
      <w:r w:rsidR="006D1EC7" w:rsidRPr="00445EC4">
        <w:rPr>
          <w:rFonts w:ascii="Calibri" w:hAnsi="Calibri" w:cs="Calibri"/>
        </w:rPr>
        <w:t>.</w:t>
      </w:r>
    </w:p>
    <w:p w:rsidR="006D1EC7" w:rsidRPr="00445EC4" w:rsidRDefault="00CB2AE2" w:rsidP="006D1EC7">
      <w:pPr>
        <w:spacing w:after="0"/>
        <w:jc w:val="both"/>
        <w:rPr>
          <w:rFonts w:ascii="Calibri" w:hAnsi="Calibri" w:cs="Calibri"/>
        </w:rPr>
      </w:pPr>
      <w:r w:rsidRPr="00445EC4">
        <w:rPr>
          <w:rFonts w:ascii="Calibri" w:hAnsi="Calibri" w:cs="Calibri"/>
        </w:rPr>
        <w:t>Executive manager may appoint</w:t>
      </w:r>
      <w:r w:rsidR="0045499A" w:rsidRPr="00445EC4">
        <w:rPr>
          <w:rFonts w:ascii="Calibri" w:hAnsi="Calibri" w:cs="Calibri"/>
        </w:rPr>
        <w:t>,</w:t>
      </w:r>
      <w:r w:rsidRPr="00445EC4">
        <w:rPr>
          <w:rFonts w:ascii="Calibri" w:hAnsi="Calibri" w:cs="Calibri"/>
        </w:rPr>
        <w:t xml:space="preserve"> by a special authorization</w:t>
      </w:r>
      <w:r w:rsidR="0045499A" w:rsidRPr="00445EC4">
        <w:rPr>
          <w:rFonts w:ascii="Calibri" w:hAnsi="Calibri" w:cs="Calibri"/>
        </w:rPr>
        <w:t xml:space="preserve"> letter,</w:t>
      </w:r>
      <w:r w:rsidRPr="00445EC4">
        <w:rPr>
          <w:rFonts w:ascii="Calibri" w:hAnsi="Calibri" w:cs="Calibri"/>
        </w:rPr>
        <w:t xml:space="preserve"> another person to temporarily represent the Center</w:t>
      </w:r>
      <w:r w:rsidR="006D1EC7" w:rsidRPr="00445EC4">
        <w:rPr>
          <w:rFonts w:ascii="Calibri" w:hAnsi="Calibri" w:cs="Calibri"/>
        </w:rPr>
        <w:t xml:space="preserve">. </w:t>
      </w:r>
    </w:p>
    <w:p w:rsidR="006D1EC7" w:rsidRPr="00445EC4" w:rsidRDefault="006D1EC7" w:rsidP="006D1EC7">
      <w:pPr>
        <w:spacing w:after="0"/>
        <w:jc w:val="both"/>
        <w:rPr>
          <w:rFonts w:ascii="Calibri" w:hAnsi="Calibri" w:cs="Calibri"/>
        </w:rPr>
      </w:pPr>
    </w:p>
    <w:p w:rsidR="006D1EC7" w:rsidRPr="00445EC4" w:rsidRDefault="00DE3F91" w:rsidP="006D1EC7">
      <w:pPr>
        <w:spacing w:after="0"/>
        <w:jc w:val="center"/>
        <w:rPr>
          <w:rFonts w:ascii="Calibri" w:hAnsi="Calibri" w:cs="Calibri"/>
          <w:b/>
        </w:rPr>
      </w:pPr>
      <w:r w:rsidRPr="00445EC4">
        <w:rPr>
          <w:rFonts w:ascii="Calibri" w:hAnsi="Calibri" w:cs="Calibri"/>
          <w:b/>
        </w:rPr>
        <w:t>Work regulations</w:t>
      </w:r>
    </w:p>
    <w:p w:rsidR="006D1EC7" w:rsidRPr="00445EC4" w:rsidRDefault="00CB2AE2"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8</w:t>
      </w:r>
    </w:p>
    <w:p w:rsidR="006D1EC7" w:rsidRPr="00445EC4" w:rsidRDefault="00CB2AE2" w:rsidP="006D1EC7">
      <w:pPr>
        <w:spacing w:after="0"/>
        <w:jc w:val="both"/>
        <w:rPr>
          <w:rFonts w:ascii="Calibri" w:hAnsi="Calibri" w:cs="Calibri"/>
        </w:rPr>
      </w:pPr>
      <w:r w:rsidRPr="00445EC4">
        <w:rPr>
          <w:rFonts w:ascii="Calibri" w:hAnsi="Calibri" w:cs="Calibri"/>
        </w:rPr>
        <w:t xml:space="preserve">The </w:t>
      </w:r>
      <w:r w:rsidR="006D1EC7" w:rsidRPr="00445EC4">
        <w:rPr>
          <w:rFonts w:ascii="Calibri" w:hAnsi="Calibri" w:cs="Calibri"/>
        </w:rPr>
        <w:t>Cent</w:t>
      </w:r>
      <w:r w:rsidRPr="00445EC4">
        <w:rPr>
          <w:rFonts w:ascii="Calibri" w:hAnsi="Calibri" w:cs="Calibri"/>
        </w:rPr>
        <w:t>e</w:t>
      </w:r>
      <w:r w:rsidR="006D1EC7" w:rsidRPr="00445EC4">
        <w:rPr>
          <w:rFonts w:ascii="Calibri" w:hAnsi="Calibri" w:cs="Calibri"/>
        </w:rPr>
        <w:t xml:space="preserve">r </w:t>
      </w:r>
      <w:r w:rsidRPr="00445EC4">
        <w:rPr>
          <w:rFonts w:ascii="Calibri" w:hAnsi="Calibri" w:cs="Calibri"/>
        </w:rPr>
        <w:t xml:space="preserve">has adopted </w:t>
      </w:r>
      <w:r w:rsidR="00DE3F91" w:rsidRPr="00445EC4">
        <w:rPr>
          <w:rFonts w:ascii="Calibri" w:hAnsi="Calibri" w:cs="Calibri"/>
        </w:rPr>
        <w:t>Work Regulations</w:t>
      </w:r>
      <w:r w:rsidRPr="00445EC4">
        <w:rPr>
          <w:rFonts w:ascii="Calibri" w:hAnsi="Calibri" w:cs="Calibri"/>
        </w:rPr>
        <w:t xml:space="preserve"> which prescribe in detail rights and obligations of employees, management bodies and Center members</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6D1EC7" w:rsidP="006D1EC7">
      <w:pPr>
        <w:spacing w:after="0"/>
        <w:jc w:val="center"/>
        <w:rPr>
          <w:rFonts w:ascii="Calibri" w:hAnsi="Calibri" w:cs="Calibri"/>
          <w:b/>
          <w:u w:val="single"/>
        </w:rPr>
      </w:pPr>
      <w:r w:rsidRPr="00445EC4">
        <w:rPr>
          <w:rFonts w:ascii="Calibri" w:hAnsi="Calibri" w:cs="Calibri"/>
          <w:b/>
          <w:u w:val="single"/>
        </w:rPr>
        <w:t xml:space="preserve">II  </w:t>
      </w:r>
      <w:r w:rsidR="00CB2AE2" w:rsidRPr="00445EC4">
        <w:rPr>
          <w:rFonts w:ascii="Calibri" w:hAnsi="Calibri" w:cs="Calibri"/>
          <w:b/>
          <w:u w:val="single"/>
        </w:rPr>
        <w:t>GOALS AND ACTIVITIES OF THE CENTER</w:t>
      </w:r>
    </w:p>
    <w:p w:rsidR="006D1EC7" w:rsidRPr="00445EC4" w:rsidRDefault="006D1EC7" w:rsidP="006D1EC7">
      <w:pPr>
        <w:spacing w:after="0"/>
        <w:jc w:val="center"/>
        <w:rPr>
          <w:rFonts w:ascii="Calibri" w:hAnsi="Calibri" w:cs="Calibri"/>
          <w:b/>
        </w:rPr>
      </w:pPr>
      <w:r w:rsidRPr="00445EC4">
        <w:rPr>
          <w:rFonts w:ascii="Calibri" w:hAnsi="Calibri" w:cs="Calibri"/>
          <w:b/>
        </w:rPr>
        <w:t>M</w:t>
      </w:r>
      <w:r w:rsidR="00CB2AE2" w:rsidRPr="00445EC4">
        <w:rPr>
          <w:rFonts w:ascii="Calibri" w:hAnsi="Calibri" w:cs="Calibri"/>
          <w:b/>
        </w:rPr>
        <w:t>ission and goals of the Center</w:t>
      </w:r>
    </w:p>
    <w:p w:rsidR="006D1EC7" w:rsidRPr="00445EC4" w:rsidRDefault="00CB2AE2"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9</w:t>
      </w:r>
    </w:p>
    <w:p w:rsidR="006D1EC7" w:rsidRPr="00445EC4" w:rsidRDefault="00CB2AE2" w:rsidP="006D1EC7">
      <w:pPr>
        <w:spacing w:after="0"/>
        <w:jc w:val="both"/>
        <w:rPr>
          <w:rFonts w:ascii="Calibri" w:hAnsi="Calibri" w:cs="Calibri"/>
        </w:rPr>
      </w:pPr>
      <w:r w:rsidRPr="00445EC4">
        <w:rPr>
          <w:rFonts w:ascii="Calibri" w:hAnsi="Calibri" w:cs="Calibri"/>
        </w:rPr>
        <w:t xml:space="preserve">The </w:t>
      </w:r>
      <w:r w:rsidR="006D1EC7" w:rsidRPr="00445EC4">
        <w:rPr>
          <w:rFonts w:ascii="Calibri" w:hAnsi="Calibri" w:cs="Calibri"/>
        </w:rPr>
        <w:t>Cent</w:t>
      </w:r>
      <w:r w:rsidRPr="00445EC4">
        <w:rPr>
          <w:rFonts w:ascii="Calibri" w:hAnsi="Calibri" w:cs="Calibri"/>
        </w:rPr>
        <w:t>e</w:t>
      </w:r>
      <w:r w:rsidR="006D1EC7" w:rsidRPr="00445EC4">
        <w:rPr>
          <w:rFonts w:ascii="Calibri" w:hAnsi="Calibri" w:cs="Calibri"/>
        </w:rPr>
        <w:t>r</w:t>
      </w:r>
      <w:r w:rsidRPr="00445EC4">
        <w:rPr>
          <w:rFonts w:ascii="Calibri" w:hAnsi="Calibri" w:cs="Calibri"/>
        </w:rPr>
        <w:t xml:space="preserve"> is an NGO that works on establishing political and other conditions for the strengthening of a civil society, a society of knowledge and equal opportunities, through promotion of democratic values and heritage.</w:t>
      </w:r>
    </w:p>
    <w:p w:rsidR="006D1EC7" w:rsidRPr="00445EC4" w:rsidRDefault="00CB2AE2" w:rsidP="006D1EC7">
      <w:pPr>
        <w:spacing w:after="0"/>
        <w:jc w:val="both"/>
        <w:rPr>
          <w:rFonts w:ascii="Calibri" w:hAnsi="Calibri" w:cs="Calibri"/>
        </w:rPr>
      </w:pPr>
      <w:r w:rsidRPr="00445EC4">
        <w:rPr>
          <w:rFonts w:ascii="Calibri" w:hAnsi="Calibri" w:cs="Calibri"/>
        </w:rPr>
        <w:t xml:space="preserve">The </w:t>
      </w:r>
      <w:r w:rsidR="006D1EC7" w:rsidRPr="00445EC4">
        <w:rPr>
          <w:rFonts w:ascii="Calibri" w:hAnsi="Calibri" w:cs="Calibri"/>
        </w:rPr>
        <w:t>Cent</w:t>
      </w:r>
      <w:r w:rsidRPr="00445EC4">
        <w:rPr>
          <w:rFonts w:ascii="Calibri" w:hAnsi="Calibri" w:cs="Calibri"/>
        </w:rPr>
        <w:t>e</w:t>
      </w:r>
      <w:r w:rsidR="006D1EC7" w:rsidRPr="00445EC4">
        <w:rPr>
          <w:rFonts w:ascii="Calibri" w:hAnsi="Calibri" w:cs="Calibri"/>
        </w:rPr>
        <w:t>r</w:t>
      </w:r>
      <w:r w:rsidRPr="00445EC4">
        <w:rPr>
          <w:rFonts w:ascii="Calibri" w:hAnsi="Calibri" w:cs="Calibri"/>
        </w:rPr>
        <w:t xml:space="preserve"> supports various forms of citizen self-organization, whose goal is fulfillment of its mission. This implies support for</w:t>
      </w:r>
      <w:r w:rsidR="006D1EC7" w:rsidRPr="00445EC4">
        <w:rPr>
          <w:rFonts w:ascii="Calibri" w:hAnsi="Calibri" w:cs="Calibri"/>
        </w:rPr>
        <w:t>:</w:t>
      </w:r>
    </w:p>
    <w:p w:rsidR="006D1EC7" w:rsidRPr="00445EC4" w:rsidRDefault="00CB2AE2"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reform of election legislation</w:t>
      </w:r>
    </w:p>
    <w:p w:rsidR="006D1EC7" w:rsidRPr="00445EC4" w:rsidRDefault="00CB2AE2"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development of election processes</w:t>
      </w:r>
    </w:p>
    <w:p w:rsidR="006D1EC7" w:rsidRPr="00445EC4" w:rsidRDefault="00CB2AE2"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development of parliamentary procedures and practices</w:t>
      </w:r>
    </w:p>
    <w:p w:rsidR="006D1EC7" w:rsidRPr="00445EC4" w:rsidRDefault="00CB7FD1"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integration processes in Montenegro</w:t>
      </w:r>
    </w:p>
    <w:p w:rsidR="006D1EC7" w:rsidRPr="00445EC4" w:rsidRDefault="006D1EC7"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a</w:t>
      </w:r>
      <w:r w:rsidR="00CB7FD1" w:rsidRPr="00445EC4">
        <w:rPr>
          <w:rFonts w:ascii="Calibri" w:hAnsi="Calibri" w:cs="Calibri"/>
        </w:rPr>
        <w:t>ffirmation of openness and transparency of processes and institutions</w:t>
      </w:r>
    </w:p>
    <w:p w:rsidR="006D1EC7" w:rsidRPr="00445EC4" w:rsidRDefault="00CB7FD1"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public administration reforms</w:t>
      </w:r>
    </w:p>
    <w:p w:rsidR="006D1EC7" w:rsidRPr="00445EC4" w:rsidRDefault="00CB7FD1"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fight against corruption and organized crime</w:t>
      </w:r>
    </w:p>
    <w:p w:rsidR="006D1EC7" w:rsidRPr="00445EC4" w:rsidRDefault="00CB7FD1"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judiciary reforms</w:t>
      </w:r>
    </w:p>
    <w:p w:rsidR="006D1EC7" w:rsidRPr="00445EC4" w:rsidRDefault="00CB7FD1"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protection and promotion of human, civic, economic and social rights of citizens</w:t>
      </w:r>
    </w:p>
    <w:p w:rsidR="006D1EC7" w:rsidRPr="00445EC4" w:rsidRDefault="00CB7FD1"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 xml:space="preserve">development of media </w:t>
      </w:r>
      <w:r w:rsidR="00445EC4" w:rsidRPr="00445EC4">
        <w:rPr>
          <w:rFonts w:ascii="Calibri" w:hAnsi="Calibri" w:cs="Calibri"/>
        </w:rPr>
        <w:t>freedoms</w:t>
      </w:r>
      <w:r w:rsidRPr="00445EC4">
        <w:rPr>
          <w:rFonts w:ascii="Calibri" w:hAnsi="Calibri" w:cs="Calibri"/>
        </w:rPr>
        <w:t xml:space="preserve"> and pluralism in media</w:t>
      </w:r>
    </w:p>
    <w:p w:rsidR="006D1EC7" w:rsidRPr="00445EC4" w:rsidRDefault="00CB7FD1"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the strengthening of democratic and administrative capacities of public institutions</w:t>
      </w:r>
    </w:p>
    <w:p w:rsidR="006D1EC7" w:rsidRPr="00445EC4" w:rsidRDefault="00CB7FD1"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higher quality of citizen participation in decision</w:t>
      </w:r>
      <w:r w:rsidR="00635D8B">
        <w:rPr>
          <w:rFonts w:ascii="Calibri" w:hAnsi="Calibri" w:cs="Calibri"/>
        </w:rPr>
        <w:t>-</w:t>
      </w:r>
      <w:r w:rsidRPr="00445EC4">
        <w:rPr>
          <w:rFonts w:ascii="Calibri" w:hAnsi="Calibri" w:cs="Calibri"/>
        </w:rPr>
        <w:t>making</w:t>
      </w:r>
      <w:r w:rsidR="00635D8B" w:rsidRPr="00635D8B">
        <w:rPr>
          <w:rFonts w:ascii="Calibri" w:hAnsi="Calibri" w:cs="Calibri"/>
        </w:rPr>
        <w:t xml:space="preserve"> </w:t>
      </w:r>
      <w:r w:rsidR="00635D8B" w:rsidRPr="00445EC4">
        <w:rPr>
          <w:rFonts w:ascii="Calibri" w:hAnsi="Calibri" w:cs="Calibri"/>
        </w:rPr>
        <w:t>processes</w:t>
      </w:r>
    </w:p>
    <w:p w:rsidR="006D1EC7" w:rsidRPr="00445EC4" w:rsidRDefault="00CB7FD1"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development of a democratic society</w:t>
      </w:r>
    </w:p>
    <w:p w:rsidR="006D1EC7" w:rsidRPr="00445EC4" w:rsidRDefault="00CB7FD1"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development of cooperation of the civil society with all significant national stakeholders</w:t>
      </w:r>
    </w:p>
    <w:p w:rsidR="006D1EC7" w:rsidRPr="00445EC4" w:rsidRDefault="00CB7FD1"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reform of the security sector and processes of regional and global cooperation in the field of security</w:t>
      </w:r>
    </w:p>
    <w:p w:rsidR="006D1EC7" w:rsidRPr="00445EC4" w:rsidRDefault="00CB7FD1"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fight against radicalism and extremism</w:t>
      </w:r>
    </w:p>
    <w:p w:rsidR="006D1EC7" w:rsidRPr="00445EC4" w:rsidRDefault="00CB7FD1"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development of the statistic</w:t>
      </w:r>
      <w:r w:rsidR="00885AB2" w:rsidRPr="00445EC4">
        <w:rPr>
          <w:rFonts w:ascii="Calibri" w:hAnsi="Calibri" w:cs="Calibri"/>
        </w:rPr>
        <w:t>al</w:t>
      </w:r>
      <w:r w:rsidRPr="00445EC4">
        <w:rPr>
          <w:rFonts w:ascii="Calibri" w:hAnsi="Calibri" w:cs="Calibri"/>
        </w:rPr>
        <w:t xml:space="preserve"> system</w:t>
      </w:r>
    </w:p>
    <w:p w:rsidR="006D1EC7" w:rsidRPr="00445EC4" w:rsidRDefault="006D1EC7"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a</w:t>
      </w:r>
      <w:r w:rsidR="00CB7FD1" w:rsidRPr="00445EC4">
        <w:rPr>
          <w:rFonts w:ascii="Calibri" w:hAnsi="Calibri" w:cs="Calibri"/>
        </w:rPr>
        <w:t>ffirmation of the sustainable development principle</w:t>
      </w:r>
    </w:p>
    <w:p w:rsidR="006D1EC7" w:rsidRPr="00445EC4" w:rsidRDefault="00CB7FD1" w:rsidP="006D1EC7">
      <w:pPr>
        <w:pStyle w:val="ListParagraph"/>
        <w:numPr>
          <w:ilvl w:val="0"/>
          <w:numId w:val="4"/>
        </w:numPr>
        <w:spacing w:after="0" w:line="276" w:lineRule="auto"/>
        <w:jc w:val="both"/>
        <w:rPr>
          <w:rFonts w:ascii="Calibri" w:hAnsi="Calibri" w:cs="Calibri"/>
        </w:rPr>
      </w:pPr>
      <w:r w:rsidRPr="00445EC4">
        <w:rPr>
          <w:rFonts w:ascii="Calibri" w:hAnsi="Calibri" w:cs="Calibri"/>
        </w:rPr>
        <w:t>development of social/non-profit entrepreneurship</w:t>
      </w:r>
    </w:p>
    <w:p w:rsidR="006D1EC7" w:rsidRPr="00445EC4" w:rsidRDefault="006D1EC7" w:rsidP="006D1EC7">
      <w:pPr>
        <w:spacing w:after="0"/>
        <w:jc w:val="both"/>
        <w:rPr>
          <w:rFonts w:ascii="Calibri" w:hAnsi="Calibri" w:cs="Calibri"/>
        </w:rPr>
      </w:pPr>
    </w:p>
    <w:p w:rsidR="006D1EC7" w:rsidRPr="00445EC4" w:rsidRDefault="00CB7FD1" w:rsidP="006D1EC7">
      <w:pPr>
        <w:spacing w:after="0"/>
        <w:jc w:val="center"/>
        <w:rPr>
          <w:rFonts w:ascii="Calibri" w:hAnsi="Calibri" w:cs="Calibri"/>
          <w:b/>
        </w:rPr>
      </w:pPr>
      <w:r w:rsidRPr="00445EC4">
        <w:rPr>
          <w:rFonts w:ascii="Calibri" w:hAnsi="Calibri" w:cs="Calibri"/>
          <w:b/>
        </w:rPr>
        <w:t>Activities of the Center</w:t>
      </w:r>
    </w:p>
    <w:p w:rsidR="006D1EC7" w:rsidRPr="00445EC4" w:rsidRDefault="00CB7FD1"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10</w:t>
      </w:r>
    </w:p>
    <w:p w:rsidR="006D1EC7" w:rsidRPr="00445EC4" w:rsidRDefault="00CB7FD1" w:rsidP="006D1EC7">
      <w:pPr>
        <w:spacing w:after="0"/>
        <w:jc w:val="both"/>
        <w:rPr>
          <w:rFonts w:ascii="Calibri" w:hAnsi="Calibri" w:cs="Calibri"/>
        </w:rPr>
      </w:pPr>
      <w:r w:rsidRPr="00445EC4">
        <w:rPr>
          <w:rFonts w:ascii="Calibri" w:hAnsi="Calibri" w:cs="Calibri"/>
        </w:rPr>
        <w:t>For the purpose of achieving the goals listed in Article 9 of this Statute, the Center shall undertake the following</w:t>
      </w:r>
      <w:r w:rsidR="006D1EC7" w:rsidRPr="00445EC4">
        <w:rPr>
          <w:rFonts w:ascii="Calibri" w:hAnsi="Calibri" w:cs="Calibri"/>
        </w:rPr>
        <w:t>:</w:t>
      </w:r>
    </w:p>
    <w:p w:rsidR="006D1EC7" w:rsidRPr="00445EC4" w:rsidRDefault="0026483B" w:rsidP="006D1EC7">
      <w:pPr>
        <w:pStyle w:val="ListParagraph"/>
        <w:numPr>
          <w:ilvl w:val="0"/>
          <w:numId w:val="5"/>
        </w:numPr>
        <w:spacing w:after="0" w:line="276" w:lineRule="auto"/>
        <w:jc w:val="both"/>
        <w:rPr>
          <w:rFonts w:ascii="Calibri" w:hAnsi="Calibri" w:cs="Calibri"/>
        </w:rPr>
      </w:pPr>
      <w:r w:rsidRPr="00445EC4">
        <w:rPr>
          <w:rFonts w:ascii="Calibri" w:hAnsi="Calibri" w:cs="Calibri"/>
        </w:rPr>
        <w:t>supervision of the work of legislative institutions and representative and executive bodies at all levels</w:t>
      </w:r>
      <w:r w:rsidR="006D1EC7" w:rsidRPr="00445EC4">
        <w:rPr>
          <w:rFonts w:ascii="Calibri" w:hAnsi="Calibri" w:cs="Calibri"/>
        </w:rPr>
        <w:t xml:space="preserve">, </w:t>
      </w:r>
    </w:p>
    <w:p w:rsidR="006D1EC7" w:rsidRPr="00445EC4" w:rsidRDefault="0026483B" w:rsidP="006D1EC7">
      <w:pPr>
        <w:pStyle w:val="ListParagraph"/>
        <w:numPr>
          <w:ilvl w:val="0"/>
          <w:numId w:val="5"/>
        </w:numPr>
        <w:spacing w:after="0" w:line="276" w:lineRule="auto"/>
        <w:jc w:val="both"/>
        <w:rPr>
          <w:rFonts w:ascii="Calibri" w:hAnsi="Calibri" w:cs="Calibri"/>
        </w:rPr>
      </w:pPr>
      <w:r w:rsidRPr="00445EC4">
        <w:rPr>
          <w:rFonts w:ascii="Calibri" w:hAnsi="Calibri" w:cs="Calibri"/>
        </w:rPr>
        <w:t>supervision, monitoring and improvement of the election process</w:t>
      </w:r>
      <w:r w:rsidR="006D1EC7" w:rsidRPr="00445EC4">
        <w:rPr>
          <w:rFonts w:ascii="Calibri" w:hAnsi="Calibri" w:cs="Calibri"/>
        </w:rPr>
        <w:t xml:space="preserve">, </w:t>
      </w:r>
    </w:p>
    <w:p w:rsidR="006D1EC7" w:rsidRPr="00445EC4" w:rsidRDefault="0026483B" w:rsidP="006D1EC7">
      <w:pPr>
        <w:pStyle w:val="ListParagraph"/>
        <w:numPr>
          <w:ilvl w:val="0"/>
          <w:numId w:val="5"/>
        </w:numPr>
        <w:spacing w:after="0" w:line="276" w:lineRule="auto"/>
        <w:jc w:val="both"/>
        <w:rPr>
          <w:rFonts w:ascii="Calibri" w:hAnsi="Calibri" w:cs="Calibri"/>
        </w:rPr>
      </w:pPr>
      <w:r w:rsidRPr="00445EC4">
        <w:rPr>
          <w:rFonts w:ascii="Calibri" w:hAnsi="Calibri" w:cs="Calibri"/>
        </w:rPr>
        <w:lastRenderedPageBreak/>
        <w:t>lobbying aimed at adoption, improvement and implementation of laws and by-laws</w:t>
      </w:r>
      <w:r w:rsidR="006D1EC7" w:rsidRPr="00445EC4">
        <w:rPr>
          <w:rFonts w:ascii="Calibri" w:hAnsi="Calibri" w:cs="Calibri"/>
        </w:rPr>
        <w:t xml:space="preserve">, </w:t>
      </w:r>
    </w:p>
    <w:p w:rsidR="006D1EC7" w:rsidRPr="00445EC4" w:rsidRDefault="0026483B" w:rsidP="006D1EC7">
      <w:pPr>
        <w:pStyle w:val="ListParagraph"/>
        <w:numPr>
          <w:ilvl w:val="0"/>
          <w:numId w:val="5"/>
        </w:numPr>
        <w:spacing w:after="0" w:line="276" w:lineRule="auto"/>
        <w:jc w:val="both"/>
        <w:rPr>
          <w:rFonts w:ascii="Calibri" w:hAnsi="Calibri" w:cs="Calibri"/>
        </w:rPr>
      </w:pPr>
      <w:r w:rsidRPr="00445EC4">
        <w:rPr>
          <w:rFonts w:ascii="Calibri" w:hAnsi="Calibri" w:cs="Calibri"/>
        </w:rPr>
        <w:t>organization and implementation of educational and informative campaigns, workshops, seminars and tribunes</w:t>
      </w:r>
      <w:r w:rsidR="006D1EC7" w:rsidRPr="00445EC4">
        <w:rPr>
          <w:rFonts w:ascii="Calibri" w:hAnsi="Calibri" w:cs="Calibri"/>
        </w:rPr>
        <w:t xml:space="preserve">, </w:t>
      </w:r>
    </w:p>
    <w:p w:rsidR="006D1EC7" w:rsidRPr="00445EC4" w:rsidRDefault="006D1EC7" w:rsidP="006D1EC7">
      <w:pPr>
        <w:pStyle w:val="ListParagraph"/>
        <w:numPr>
          <w:ilvl w:val="0"/>
          <w:numId w:val="5"/>
        </w:numPr>
        <w:spacing w:after="0" w:line="276" w:lineRule="auto"/>
        <w:jc w:val="both"/>
        <w:rPr>
          <w:rFonts w:ascii="Calibri" w:hAnsi="Calibri" w:cs="Calibri"/>
        </w:rPr>
      </w:pPr>
      <w:r w:rsidRPr="00445EC4">
        <w:rPr>
          <w:rFonts w:ascii="Calibri" w:hAnsi="Calibri" w:cs="Calibri"/>
        </w:rPr>
        <w:t>organiz</w:t>
      </w:r>
      <w:r w:rsidR="0026483B" w:rsidRPr="00445EC4">
        <w:rPr>
          <w:rFonts w:ascii="Calibri" w:hAnsi="Calibri" w:cs="Calibri"/>
        </w:rPr>
        <w:t xml:space="preserve">ation of round tables, press conferences, gatherings and </w:t>
      </w:r>
      <w:r w:rsidR="000E08BB" w:rsidRPr="00445EC4">
        <w:rPr>
          <w:rFonts w:ascii="Calibri" w:hAnsi="Calibri" w:cs="Calibri"/>
        </w:rPr>
        <w:t>events,</w:t>
      </w:r>
      <w:r w:rsidRPr="00445EC4">
        <w:rPr>
          <w:rFonts w:ascii="Calibri" w:hAnsi="Calibri" w:cs="Calibri"/>
        </w:rPr>
        <w:t xml:space="preserve"> </w:t>
      </w:r>
    </w:p>
    <w:p w:rsidR="006D1EC7" w:rsidRPr="00445EC4" w:rsidRDefault="0026483B" w:rsidP="006D1EC7">
      <w:pPr>
        <w:pStyle w:val="ListParagraph"/>
        <w:numPr>
          <w:ilvl w:val="0"/>
          <w:numId w:val="5"/>
        </w:numPr>
        <w:spacing w:after="0" w:line="276" w:lineRule="auto"/>
        <w:jc w:val="both"/>
        <w:rPr>
          <w:rFonts w:ascii="Calibri" w:hAnsi="Calibri" w:cs="Calibri"/>
        </w:rPr>
      </w:pPr>
      <w:r w:rsidRPr="00445EC4">
        <w:rPr>
          <w:rFonts w:ascii="Calibri" w:hAnsi="Calibri" w:cs="Calibri"/>
        </w:rPr>
        <w:t>publishing and media activities, as prescribed by special regulations</w:t>
      </w:r>
      <w:r w:rsidR="006D1EC7" w:rsidRPr="00445EC4">
        <w:rPr>
          <w:rFonts w:ascii="Calibri" w:hAnsi="Calibri" w:cs="Calibri"/>
        </w:rPr>
        <w:t xml:space="preserve">, </w:t>
      </w:r>
    </w:p>
    <w:p w:rsidR="006D1EC7" w:rsidRPr="00445EC4" w:rsidRDefault="0026483B" w:rsidP="006A6459">
      <w:pPr>
        <w:pStyle w:val="ListParagraph"/>
        <w:numPr>
          <w:ilvl w:val="0"/>
          <w:numId w:val="5"/>
        </w:numPr>
        <w:spacing w:after="0" w:line="276" w:lineRule="auto"/>
        <w:jc w:val="both"/>
        <w:rPr>
          <w:rFonts w:ascii="Calibri" w:hAnsi="Calibri" w:cs="Calibri"/>
        </w:rPr>
      </w:pPr>
      <w:r w:rsidRPr="00445EC4">
        <w:rPr>
          <w:rFonts w:ascii="Calibri" w:hAnsi="Calibri" w:cs="Calibri"/>
        </w:rPr>
        <w:t xml:space="preserve">public opinion </w:t>
      </w:r>
      <w:r w:rsidR="00A27D31" w:rsidRPr="00445EC4">
        <w:rPr>
          <w:rFonts w:ascii="Calibri" w:hAnsi="Calibri" w:cs="Calibri"/>
        </w:rPr>
        <w:t>surveys</w:t>
      </w:r>
      <w:r w:rsidR="006D1EC7" w:rsidRPr="00445EC4">
        <w:rPr>
          <w:rFonts w:ascii="Calibri" w:hAnsi="Calibri" w:cs="Calibri"/>
        </w:rPr>
        <w:t xml:space="preserve">, </w:t>
      </w:r>
    </w:p>
    <w:p w:rsidR="006D1EC7" w:rsidRPr="00445EC4" w:rsidRDefault="000C7D5E" w:rsidP="006D1EC7">
      <w:pPr>
        <w:pStyle w:val="ListParagraph"/>
        <w:numPr>
          <w:ilvl w:val="0"/>
          <w:numId w:val="5"/>
        </w:numPr>
        <w:spacing w:after="0" w:line="276" w:lineRule="auto"/>
        <w:jc w:val="both"/>
        <w:rPr>
          <w:rFonts w:ascii="Calibri" w:hAnsi="Calibri" w:cs="Calibri"/>
        </w:rPr>
      </w:pPr>
      <w:r w:rsidRPr="00445EC4">
        <w:rPr>
          <w:rFonts w:ascii="Calibri" w:hAnsi="Calibri" w:cs="Calibri"/>
        </w:rPr>
        <w:t>development of financial and information and communication solutions, in line with other activities</w:t>
      </w:r>
      <w:r w:rsidR="006D1EC7" w:rsidRPr="00445EC4">
        <w:rPr>
          <w:rFonts w:ascii="Calibri" w:hAnsi="Calibri" w:cs="Calibri"/>
        </w:rPr>
        <w:t xml:space="preserve">, </w:t>
      </w:r>
    </w:p>
    <w:p w:rsidR="006D1EC7" w:rsidRPr="00445EC4" w:rsidRDefault="000E08BB" w:rsidP="006D1EC7">
      <w:pPr>
        <w:pStyle w:val="ListParagraph"/>
        <w:numPr>
          <w:ilvl w:val="0"/>
          <w:numId w:val="5"/>
        </w:numPr>
        <w:spacing w:after="0" w:line="276" w:lineRule="auto"/>
        <w:jc w:val="both"/>
        <w:rPr>
          <w:rFonts w:ascii="Calibri" w:hAnsi="Calibri" w:cs="Calibri"/>
        </w:rPr>
      </w:pPr>
      <w:r w:rsidRPr="00445EC4">
        <w:rPr>
          <w:rFonts w:ascii="Calibri" w:hAnsi="Calibri" w:cs="Calibri"/>
        </w:rPr>
        <w:t>design</w:t>
      </w:r>
      <w:r w:rsidR="000C7D5E" w:rsidRPr="00445EC4">
        <w:rPr>
          <w:rFonts w:ascii="Calibri" w:hAnsi="Calibri" w:cs="Calibri"/>
        </w:rPr>
        <w:t>, editing and maintenance of web portals</w:t>
      </w:r>
      <w:r w:rsidR="006D1EC7" w:rsidRPr="00445EC4">
        <w:rPr>
          <w:rFonts w:ascii="Calibri" w:hAnsi="Calibri" w:cs="Calibri"/>
        </w:rPr>
        <w:t xml:space="preserve">, </w:t>
      </w:r>
    </w:p>
    <w:p w:rsidR="006D1EC7" w:rsidRPr="00445EC4" w:rsidRDefault="000C7D5E" w:rsidP="006D1EC7">
      <w:pPr>
        <w:pStyle w:val="ListParagraph"/>
        <w:numPr>
          <w:ilvl w:val="0"/>
          <w:numId w:val="5"/>
        </w:numPr>
        <w:spacing w:after="0" w:line="276" w:lineRule="auto"/>
        <w:jc w:val="both"/>
        <w:rPr>
          <w:rFonts w:ascii="Calibri" w:hAnsi="Calibri" w:cs="Calibri"/>
        </w:rPr>
      </w:pPr>
      <w:r w:rsidRPr="00445EC4">
        <w:rPr>
          <w:rFonts w:ascii="Calibri" w:hAnsi="Calibri" w:cs="Calibri"/>
        </w:rPr>
        <w:t>cooperation with organizations in the country and abroad</w:t>
      </w:r>
      <w:r w:rsidR="006D1EC7" w:rsidRPr="00445EC4">
        <w:rPr>
          <w:rFonts w:ascii="Calibri" w:hAnsi="Calibri" w:cs="Calibri"/>
        </w:rPr>
        <w:t xml:space="preserve">, </w:t>
      </w:r>
    </w:p>
    <w:p w:rsidR="006D1EC7" w:rsidRPr="00445EC4" w:rsidRDefault="000C7D5E" w:rsidP="006D1EC7">
      <w:pPr>
        <w:pStyle w:val="ListParagraph"/>
        <w:numPr>
          <w:ilvl w:val="0"/>
          <w:numId w:val="5"/>
        </w:numPr>
        <w:spacing w:after="0" w:line="276" w:lineRule="auto"/>
        <w:jc w:val="both"/>
        <w:rPr>
          <w:rFonts w:ascii="Calibri" w:hAnsi="Calibri" w:cs="Calibri"/>
        </w:rPr>
      </w:pPr>
      <w:r w:rsidRPr="00445EC4">
        <w:rPr>
          <w:rFonts w:ascii="Calibri" w:hAnsi="Calibri" w:cs="Calibri"/>
        </w:rPr>
        <w:t xml:space="preserve">participation </w:t>
      </w:r>
      <w:r w:rsidR="00635D8B">
        <w:rPr>
          <w:rFonts w:ascii="Calibri" w:hAnsi="Calibri" w:cs="Calibri"/>
        </w:rPr>
        <w:t>in</w:t>
      </w:r>
      <w:r w:rsidRPr="00445EC4">
        <w:rPr>
          <w:rFonts w:ascii="Calibri" w:hAnsi="Calibri" w:cs="Calibri"/>
        </w:rPr>
        <w:t xml:space="preserve"> national and international gatherings and seminars</w:t>
      </w:r>
      <w:r w:rsidR="006D1EC7" w:rsidRPr="00445EC4">
        <w:rPr>
          <w:rFonts w:ascii="Calibri" w:hAnsi="Calibri" w:cs="Calibri"/>
        </w:rPr>
        <w:t xml:space="preserve">. </w:t>
      </w:r>
    </w:p>
    <w:p w:rsidR="006D1EC7" w:rsidRPr="00445EC4" w:rsidRDefault="000A2541" w:rsidP="006D1EC7">
      <w:pPr>
        <w:spacing w:after="0"/>
        <w:jc w:val="both"/>
        <w:rPr>
          <w:rFonts w:ascii="Calibri" w:hAnsi="Calibri" w:cs="Calibri"/>
        </w:rPr>
      </w:pPr>
      <w:r w:rsidRPr="00445EC4">
        <w:rPr>
          <w:rFonts w:ascii="Calibri" w:hAnsi="Calibri" w:cs="Calibri"/>
        </w:rPr>
        <w:t xml:space="preserve">The work of the Organization is conducted through projects and programs the Center implements with the direct </w:t>
      </w:r>
      <w:r w:rsidR="00635D8B">
        <w:rPr>
          <w:rFonts w:ascii="Calibri" w:hAnsi="Calibri" w:cs="Calibri"/>
        </w:rPr>
        <w:t>help</w:t>
      </w:r>
      <w:r w:rsidRPr="00445EC4">
        <w:rPr>
          <w:rFonts w:ascii="Calibri" w:hAnsi="Calibri" w:cs="Calibri"/>
        </w:rPr>
        <w:t xml:space="preserve"> from its members</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6D1EC7" w:rsidP="006D1EC7">
      <w:pPr>
        <w:spacing w:after="0"/>
        <w:jc w:val="center"/>
        <w:rPr>
          <w:rFonts w:ascii="Calibri" w:hAnsi="Calibri" w:cs="Calibri"/>
          <w:b/>
          <w:u w:val="single"/>
        </w:rPr>
      </w:pPr>
      <w:r w:rsidRPr="00445EC4">
        <w:rPr>
          <w:rFonts w:ascii="Calibri" w:hAnsi="Calibri" w:cs="Calibri"/>
          <w:b/>
          <w:u w:val="single"/>
        </w:rPr>
        <w:t xml:space="preserve">III  </w:t>
      </w:r>
      <w:r w:rsidR="006A6459" w:rsidRPr="00445EC4">
        <w:rPr>
          <w:rFonts w:ascii="Calibri" w:hAnsi="Calibri" w:cs="Calibri"/>
          <w:b/>
          <w:u w:val="single"/>
        </w:rPr>
        <w:t>THE PUBLIC NATURE OF CENTER’S ACTIVITIES</w:t>
      </w:r>
    </w:p>
    <w:p w:rsidR="006D1EC7" w:rsidRPr="00445EC4" w:rsidRDefault="006A6459"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11</w:t>
      </w:r>
    </w:p>
    <w:p w:rsidR="006D1EC7" w:rsidRPr="00445EC4" w:rsidRDefault="006A6459" w:rsidP="006D1EC7">
      <w:pPr>
        <w:spacing w:after="0"/>
        <w:jc w:val="both"/>
        <w:rPr>
          <w:rFonts w:ascii="Calibri" w:hAnsi="Calibri" w:cs="Calibri"/>
        </w:rPr>
      </w:pPr>
      <w:r w:rsidRPr="00445EC4">
        <w:rPr>
          <w:rFonts w:ascii="Calibri" w:hAnsi="Calibri" w:cs="Calibri"/>
        </w:rPr>
        <w:t>The work of the Center is public.</w:t>
      </w:r>
    </w:p>
    <w:p w:rsidR="006D1EC7" w:rsidRPr="00445EC4" w:rsidRDefault="006A6459" w:rsidP="006D1EC7">
      <w:pPr>
        <w:spacing w:after="0"/>
        <w:jc w:val="both"/>
        <w:rPr>
          <w:rFonts w:ascii="Calibri" w:hAnsi="Calibri" w:cs="Calibri"/>
        </w:rPr>
      </w:pPr>
      <w:r w:rsidRPr="00445EC4">
        <w:rPr>
          <w:rFonts w:ascii="Calibri" w:hAnsi="Calibri" w:cs="Calibri"/>
        </w:rPr>
        <w:t xml:space="preserve">The </w:t>
      </w:r>
      <w:r w:rsidR="0045499A" w:rsidRPr="00445EC4">
        <w:rPr>
          <w:rFonts w:ascii="Calibri" w:hAnsi="Calibri" w:cs="Calibri"/>
        </w:rPr>
        <w:t xml:space="preserve">Center </w:t>
      </w:r>
      <w:r w:rsidRPr="00445EC4">
        <w:rPr>
          <w:rFonts w:ascii="Calibri" w:hAnsi="Calibri" w:cs="Calibri"/>
        </w:rPr>
        <w:t xml:space="preserve">achieves this public nature of its work through its web site, its annual </w:t>
      </w:r>
      <w:r w:rsidR="000E08BB" w:rsidRPr="00445EC4">
        <w:rPr>
          <w:rFonts w:ascii="Calibri" w:hAnsi="Calibri" w:cs="Calibri"/>
        </w:rPr>
        <w:t>activity report</w:t>
      </w:r>
      <w:r w:rsidRPr="00445EC4">
        <w:rPr>
          <w:rFonts w:ascii="Calibri" w:hAnsi="Calibri" w:cs="Calibri"/>
        </w:rPr>
        <w:t>, promotional materials and media</w:t>
      </w:r>
      <w:r w:rsidR="006D1EC7" w:rsidRPr="00445EC4">
        <w:rPr>
          <w:rFonts w:ascii="Calibri" w:hAnsi="Calibri" w:cs="Calibri"/>
        </w:rPr>
        <w:t>.</w:t>
      </w:r>
    </w:p>
    <w:p w:rsidR="006D1EC7" w:rsidRPr="00445EC4" w:rsidRDefault="006A6459" w:rsidP="006D1EC7">
      <w:pPr>
        <w:spacing w:after="0"/>
        <w:jc w:val="both"/>
        <w:rPr>
          <w:rFonts w:ascii="Calibri" w:hAnsi="Calibri" w:cs="Calibri"/>
        </w:rPr>
      </w:pPr>
      <w:r w:rsidRPr="00445EC4">
        <w:rPr>
          <w:rFonts w:ascii="Calibri" w:hAnsi="Calibri" w:cs="Calibri"/>
        </w:rPr>
        <w:t xml:space="preserve">The Center informs its members on </w:t>
      </w:r>
      <w:r w:rsidR="00505C66">
        <w:rPr>
          <w:rFonts w:ascii="Calibri" w:hAnsi="Calibri" w:cs="Calibri"/>
        </w:rPr>
        <w:t>its</w:t>
      </w:r>
      <w:r w:rsidRPr="00445EC4">
        <w:rPr>
          <w:rFonts w:ascii="Calibri" w:hAnsi="Calibri" w:cs="Calibri"/>
        </w:rPr>
        <w:t xml:space="preserve"> work at Assembly sessions, and</w:t>
      </w:r>
      <w:r w:rsidR="00505C66">
        <w:rPr>
          <w:rFonts w:ascii="Calibri" w:hAnsi="Calibri" w:cs="Calibri"/>
        </w:rPr>
        <w:t>,</w:t>
      </w:r>
      <w:r w:rsidRPr="00445EC4">
        <w:rPr>
          <w:rFonts w:ascii="Calibri" w:hAnsi="Calibri" w:cs="Calibri"/>
        </w:rPr>
        <w:t xml:space="preserve"> in the periods between the sessions, through its web site and </w:t>
      </w:r>
      <w:r w:rsidR="00042A76" w:rsidRPr="00445EC4">
        <w:rPr>
          <w:rFonts w:ascii="Calibri" w:hAnsi="Calibri" w:cs="Calibri"/>
        </w:rPr>
        <w:t>Center members’ mailing list</w:t>
      </w:r>
      <w:r w:rsidR="006D1EC7" w:rsidRPr="00445EC4">
        <w:rPr>
          <w:rFonts w:ascii="Calibri" w:hAnsi="Calibri" w:cs="Calibri"/>
        </w:rPr>
        <w:t>.</w:t>
      </w:r>
    </w:p>
    <w:p w:rsidR="006D1EC7" w:rsidRPr="00445EC4" w:rsidRDefault="006D1EC7" w:rsidP="006D1EC7">
      <w:pPr>
        <w:spacing w:after="0"/>
        <w:jc w:val="both"/>
        <w:rPr>
          <w:rFonts w:ascii="Calibri" w:hAnsi="Calibri" w:cs="Calibri"/>
        </w:rPr>
      </w:pPr>
      <w:r w:rsidRPr="00445EC4">
        <w:rPr>
          <w:rFonts w:ascii="Calibri" w:hAnsi="Calibri" w:cs="Calibri"/>
        </w:rPr>
        <w:t xml:space="preserve"> </w:t>
      </w:r>
    </w:p>
    <w:p w:rsidR="006D1EC7" w:rsidRPr="00445EC4" w:rsidRDefault="006D1EC7" w:rsidP="006D1EC7">
      <w:pPr>
        <w:spacing w:after="0"/>
        <w:jc w:val="center"/>
        <w:rPr>
          <w:rFonts w:ascii="Calibri" w:hAnsi="Calibri" w:cs="Calibri"/>
          <w:b/>
          <w:u w:val="single"/>
        </w:rPr>
      </w:pPr>
      <w:r w:rsidRPr="00445EC4">
        <w:rPr>
          <w:rFonts w:ascii="Calibri" w:hAnsi="Calibri" w:cs="Calibri"/>
          <w:b/>
          <w:u w:val="single"/>
        </w:rPr>
        <w:t xml:space="preserve">IV </w:t>
      </w:r>
      <w:r w:rsidR="00042A76" w:rsidRPr="00445EC4">
        <w:rPr>
          <w:rFonts w:ascii="Calibri" w:hAnsi="Calibri" w:cs="Calibri"/>
          <w:b/>
          <w:u w:val="single"/>
        </w:rPr>
        <w:t>MEMBERSHIP</w:t>
      </w:r>
    </w:p>
    <w:p w:rsidR="006D1EC7" w:rsidRPr="00445EC4" w:rsidRDefault="00505C66" w:rsidP="006D1EC7">
      <w:pPr>
        <w:spacing w:after="0"/>
        <w:jc w:val="center"/>
        <w:rPr>
          <w:rFonts w:ascii="Calibri" w:hAnsi="Calibri" w:cs="Calibri"/>
          <w:b/>
        </w:rPr>
      </w:pPr>
      <w:r>
        <w:rPr>
          <w:rFonts w:ascii="Calibri" w:hAnsi="Calibri" w:cs="Calibri"/>
          <w:b/>
        </w:rPr>
        <w:t>Being a member of</w:t>
      </w:r>
      <w:r w:rsidR="004A59A0" w:rsidRPr="00445EC4">
        <w:rPr>
          <w:rFonts w:ascii="Calibri" w:hAnsi="Calibri" w:cs="Calibri"/>
          <w:b/>
        </w:rPr>
        <w:t xml:space="preserve"> the Center</w:t>
      </w:r>
    </w:p>
    <w:p w:rsidR="006D1EC7" w:rsidRPr="00445EC4" w:rsidRDefault="006A6459"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12</w:t>
      </w:r>
    </w:p>
    <w:p w:rsidR="006D1EC7" w:rsidRPr="00445EC4" w:rsidRDefault="0045499A" w:rsidP="006D1EC7">
      <w:pPr>
        <w:spacing w:after="0"/>
        <w:jc w:val="both"/>
        <w:rPr>
          <w:rFonts w:ascii="Calibri" w:hAnsi="Calibri" w:cs="Calibri"/>
        </w:rPr>
      </w:pPr>
      <w:r w:rsidRPr="00445EC4">
        <w:rPr>
          <w:rFonts w:ascii="Calibri" w:hAnsi="Calibri" w:cs="Calibri"/>
        </w:rPr>
        <w:t>A member of the Center may be any physical person that meets the following criteria</w:t>
      </w:r>
      <w:r w:rsidR="006D1EC7" w:rsidRPr="00445EC4">
        <w:rPr>
          <w:rFonts w:ascii="Calibri" w:hAnsi="Calibri" w:cs="Calibri"/>
        </w:rPr>
        <w:t>:</w:t>
      </w:r>
    </w:p>
    <w:p w:rsidR="006D1EC7" w:rsidRPr="00445EC4" w:rsidRDefault="0045499A" w:rsidP="006D1EC7">
      <w:pPr>
        <w:pStyle w:val="ListParagraph"/>
        <w:numPr>
          <w:ilvl w:val="0"/>
          <w:numId w:val="6"/>
        </w:numPr>
        <w:spacing w:after="0" w:line="276" w:lineRule="auto"/>
        <w:jc w:val="both"/>
        <w:rPr>
          <w:rFonts w:ascii="Calibri" w:hAnsi="Calibri" w:cs="Calibri"/>
        </w:rPr>
      </w:pPr>
      <w:r w:rsidRPr="00445EC4">
        <w:rPr>
          <w:rFonts w:ascii="Calibri" w:hAnsi="Calibri" w:cs="Calibri"/>
        </w:rPr>
        <w:t>he/she has cooperated with the Center for at least a year and respects its mission, goals and activities</w:t>
      </w:r>
      <w:r w:rsidR="006D1EC7" w:rsidRPr="00445EC4">
        <w:rPr>
          <w:rFonts w:ascii="Calibri" w:hAnsi="Calibri" w:cs="Calibri"/>
        </w:rPr>
        <w:t xml:space="preserve">, </w:t>
      </w:r>
    </w:p>
    <w:p w:rsidR="006D1EC7" w:rsidRPr="00445EC4" w:rsidRDefault="0045499A" w:rsidP="006D1EC7">
      <w:pPr>
        <w:pStyle w:val="ListParagraph"/>
        <w:numPr>
          <w:ilvl w:val="0"/>
          <w:numId w:val="6"/>
        </w:numPr>
        <w:spacing w:after="0" w:line="276" w:lineRule="auto"/>
        <w:jc w:val="both"/>
        <w:rPr>
          <w:rFonts w:ascii="Calibri" w:hAnsi="Calibri" w:cs="Calibri"/>
        </w:rPr>
      </w:pPr>
      <w:r w:rsidRPr="00445EC4">
        <w:rPr>
          <w:rFonts w:ascii="Calibri" w:hAnsi="Calibri" w:cs="Calibri"/>
        </w:rPr>
        <w:t>he/she is not an official or an active member of any political party</w:t>
      </w:r>
      <w:r w:rsidR="006D1EC7" w:rsidRPr="00445EC4">
        <w:rPr>
          <w:rFonts w:ascii="Calibri" w:hAnsi="Calibri" w:cs="Calibri"/>
        </w:rPr>
        <w:t xml:space="preserve">, </w:t>
      </w:r>
    </w:p>
    <w:p w:rsidR="006D1EC7" w:rsidRPr="00445EC4" w:rsidRDefault="0045499A" w:rsidP="006D1EC7">
      <w:pPr>
        <w:pStyle w:val="ListParagraph"/>
        <w:numPr>
          <w:ilvl w:val="0"/>
          <w:numId w:val="6"/>
        </w:numPr>
        <w:spacing w:after="0" w:line="276" w:lineRule="auto"/>
        <w:jc w:val="both"/>
        <w:rPr>
          <w:rFonts w:ascii="Calibri" w:hAnsi="Calibri" w:cs="Calibri"/>
        </w:rPr>
      </w:pPr>
      <w:r w:rsidRPr="00445EC4">
        <w:rPr>
          <w:rFonts w:ascii="Calibri" w:hAnsi="Calibri" w:cs="Calibri"/>
        </w:rPr>
        <w:t xml:space="preserve">he/she </w:t>
      </w:r>
      <w:r w:rsidR="0085591B">
        <w:rPr>
          <w:rFonts w:ascii="Calibri" w:hAnsi="Calibri" w:cs="Calibri"/>
        </w:rPr>
        <w:t xml:space="preserve">has </w:t>
      </w:r>
      <w:r w:rsidRPr="00445EC4">
        <w:rPr>
          <w:rFonts w:ascii="Calibri" w:hAnsi="Calibri" w:cs="Calibri"/>
        </w:rPr>
        <w:t>participated in the work of the Center at least once in a calendar year</w:t>
      </w:r>
      <w:r w:rsidR="006D1EC7" w:rsidRPr="00445EC4">
        <w:rPr>
          <w:rFonts w:ascii="Calibri" w:hAnsi="Calibri" w:cs="Calibri"/>
        </w:rPr>
        <w:t>.</w:t>
      </w:r>
    </w:p>
    <w:p w:rsidR="006D1EC7" w:rsidRPr="00445EC4" w:rsidRDefault="0045499A" w:rsidP="006D1EC7">
      <w:pPr>
        <w:spacing w:after="0"/>
        <w:jc w:val="both"/>
        <w:rPr>
          <w:rFonts w:ascii="Calibri" w:hAnsi="Calibri" w:cs="Calibri"/>
        </w:rPr>
      </w:pPr>
      <w:r w:rsidRPr="00445EC4">
        <w:rPr>
          <w:rFonts w:ascii="Calibri" w:hAnsi="Calibri" w:cs="Calibri"/>
        </w:rPr>
        <w:t>The person who meets the conditions stated in Paragraph 1, Items a, b and c of this Article shall submit his/her request for membership to the Management Board of the Center</w:t>
      </w:r>
      <w:r w:rsidR="006D1EC7" w:rsidRPr="00445EC4">
        <w:rPr>
          <w:rFonts w:ascii="Calibri" w:hAnsi="Calibri" w:cs="Calibri"/>
        </w:rPr>
        <w:t>.</w:t>
      </w:r>
    </w:p>
    <w:p w:rsidR="006D1EC7" w:rsidRPr="00445EC4" w:rsidRDefault="0045499A" w:rsidP="0045499A">
      <w:pPr>
        <w:spacing w:after="0"/>
        <w:jc w:val="both"/>
        <w:rPr>
          <w:rFonts w:ascii="Calibri" w:hAnsi="Calibri" w:cs="Calibri"/>
        </w:rPr>
      </w:pPr>
      <w:r w:rsidRPr="00445EC4">
        <w:rPr>
          <w:rFonts w:ascii="Calibri" w:hAnsi="Calibri" w:cs="Calibri"/>
        </w:rPr>
        <w:t>This request shall contain</w:t>
      </w:r>
      <w:r w:rsidR="004A59A0" w:rsidRPr="00445EC4">
        <w:rPr>
          <w:rFonts w:ascii="Calibri" w:hAnsi="Calibri" w:cs="Calibri"/>
        </w:rPr>
        <w:t xml:space="preserve"> rationale </w:t>
      </w:r>
      <w:r w:rsidRPr="00445EC4">
        <w:rPr>
          <w:rFonts w:ascii="Calibri" w:hAnsi="Calibri" w:cs="Calibri"/>
        </w:rPr>
        <w:t>and a proof that the conditions contained in Paragraph 1, Items a, b and c of this Article have been fulfilled. Within two months from receipt of such request and upon consulting the Executive Board, the Management Board shall make a decision on granting or refusing</w:t>
      </w:r>
      <w:r w:rsidR="004E5332">
        <w:rPr>
          <w:rFonts w:ascii="Calibri" w:hAnsi="Calibri" w:cs="Calibri"/>
        </w:rPr>
        <w:t xml:space="preserve"> to grant</w:t>
      </w:r>
      <w:r w:rsidRPr="00445EC4">
        <w:rPr>
          <w:rFonts w:ascii="Calibri" w:hAnsi="Calibri" w:cs="Calibri"/>
        </w:rPr>
        <w:t xml:space="preserve"> membership</w:t>
      </w:r>
      <w:r w:rsidR="006D1EC7" w:rsidRPr="00445EC4">
        <w:rPr>
          <w:rFonts w:ascii="Calibri" w:hAnsi="Calibri" w:cs="Calibri"/>
        </w:rPr>
        <w:t>.</w:t>
      </w:r>
    </w:p>
    <w:p w:rsidR="006D1EC7" w:rsidRPr="00445EC4" w:rsidRDefault="0045499A" w:rsidP="006D1EC7">
      <w:pPr>
        <w:spacing w:after="0"/>
        <w:jc w:val="both"/>
        <w:rPr>
          <w:rFonts w:ascii="Calibri" w:hAnsi="Calibri" w:cs="Calibri"/>
        </w:rPr>
      </w:pPr>
      <w:r w:rsidRPr="00445EC4">
        <w:rPr>
          <w:rFonts w:ascii="Calibri" w:hAnsi="Calibri" w:cs="Calibri"/>
        </w:rPr>
        <w:t>Management Board members are automatically Center members</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45499A" w:rsidP="006D1EC7">
      <w:pPr>
        <w:spacing w:after="0"/>
        <w:jc w:val="center"/>
        <w:rPr>
          <w:rFonts w:ascii="Calibri" w:hAnsi="Calibri" w:cs="Calibri"/>
          <w:b/>
        </w:rPr>
      </w:pPr>
      <w:r w:rsidRPr="00445EC4">
        <w:rPr>
          <w:rFonts w:ascii="Calibri" w:hAnsi="Calibri" w:cs="Calibri"/>
          <w:b/>
        </w:rPr>
        <w:t xml:space="preserve">Article </w:t>
      </w:r>
      <w:r w:rsidR="006D1EC7" w:rsidRPr="00445EC4">
        <w:rPr>
          <w:rFonts w:ascii="Calibri" w:hAnsi="Calibri" w:cs="Calibri"/>
          <w:b/>
        </w:rPr>
        <w:t>13</w:t>
      </w:r>
    </w:p>
    <w:p w:rsidR="006D1EC7" w:rsidRPr="00445EC4" w:rsidRDefault="0045499A" w:rsidP="006D1EC7">
      <w:pPr>
        <w:spacing w:after="0"/>
        <w:jc w:val="both"/>
        <w:rPr>
          <w:rFonts w:ascii="Calibri" w:hAnsi="Calibri" w:cs="Calibri"/>
        </w:rPr>
      </w:pPr>
      <w:r w:rsidRPr="00445EC4">
        <w:rPr>
          <w:rFonts w:ascii="Calibri" w:hAnsi="Calibri" w:cs="Calibri"/>
        </w:rPr>
        <w:t>The Center shall keep a list of its members, as well as records on fulfillment of conditions from Article 12 of this Statute. The list of members shall be maintained by a person appointed by the Executive Board.</w:t>
      </w:r>
    </w:p>
    <w:p w:rsidR="006D1EC7" w:rsidRPr="00445EC4" w:rsidRDefault="006D1EC7" w:rsidP="006D1EC7">
      <w:pPr>
        <w:spacing w:after="0"/>
        <w:jc w:val="both"/>
        <w:rPr>
          <w:rFonts w:ascii="Calibri" w:hAnsi="Calibri" w:cs="Calibri"/>
        </w:rPr>
      </w:pPr>
    </w:p>
    <w:p w:rsidR="006D1EC7" w:rsidRPr="00445EC4" w:rsidRDefault="001C647F" w:rsidP="006D1EC7">
      <w:pPr>
        <w:spacing w:after="0"/>
        <w:jc w:val="center"/>
        <w:rPr>
          <w:rFonts w:ascii="Calibri" w:hAnsi="Calibri" w:cs="Calibri"/>
          <w:b/>
        </w:rPr>
      </w:pPr>
      <w:r w:rsidRPr="00445EC4">
        <w:rPr>
          <w:rFonts w:ascii="Calibri" w:hAnsi="Calibri" w:cs="Calibri"/>
          <w:b/>
        </w:rPr>
        <w:t>Rights, obligations and loss of membership</w:t>
      </w:r>
    </w:p>
    <w:p w:rsidR="006D1EC7" w:rsidRPr="00445EC4" w:rsidRDefault="001C647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14</w:t>
      </w:r>
    </w:p>
    <w:p w:rsidR="006D1EC7" w:rsidRPr="00445EC4" w:rsidRDefault="00380987" w:rsidP="006D1EC7">
      <w:pPr>
        <w:spacing w:after="0"/>
        <w:jc w:val="both"/>
        <w:rPr>
          <w:rFonts w:ascii="Calibri" w:hAnsi="Calibri" w:cs="Calibri"/>
        </w:rPr>
      </w:pPr>
      <w:r w:rsidRPr="00445EC4">
        <w:rPr>
          <w:rFonts w:ascii="Calibri" w:hAnsi="Calibri" w:cs="Calibri"/>
        </w:rPr>
        <w:t>All Center members have the following r</w:t>
      </w:r>
      <w:r w:rsidR="001C647F" w:rsidRPr="00445EC4">
        <w:rPr>
          <w:rFonts w:ascii="Calibri" w:hAnsi="Calibri" w:cs="Calibri"/>
        </w:rPr>
        <w:t>ights and obligations</w:t>
      </w:r>
      <w:r w:rsidR="006D1EC7" w:rsidRPr="00445EC4">
        <w:rPr>
          <w:rFonts w:ascii="Calibri" w:hAnsi="Calibri" w:cs="Calibri"/>
        </w:rPr>
        <w:t>:</w:t>
      </w:r>
    </w:p>
    <w:p w:rsidR="006D1EC7" w:rsidRPr="00445EC4" w:rsidRDefault="00380987" w:rsidP="006D1EC7">
      <w:pPr>
        <w:pStyle w:val="ListParagraph"/>
        <w:numPr>
          <w:ilvl w:val="0"/>
          <w:numId w:val="7"/>
        </w:numPr>
        <w:spacing w:after="0" w:line="276" w:lineRule="auto"/>
        <w:jc w:val="both"/>
        <w:rPr>
          <w:rFonts w:ascii="Calibri" w:hAnsi="Calibri" w:cs="Calibri"/>
        </w:rPr>
      </w:pPr>
      <w:r w:rsidRPr="00445EC4">
        <w:rPr>
          <w:rFonts w:ascii="Calibri" w:hAnsi="Calibri" w:cs="Calibri"/>
        </w:rPr>
        <w:lastRenderedPageBreak/>
        <w:t xml:space="preserve">to </w:t>
      </w:r>
      <w:r w:rsidR="001C647F" w:rsidRPr="00445EC4">
        <w:rPr>
          <w:rFonts w:ascii="Calibri" w:hAnsi="Calibri" w:cs="Calibri"/>
        </w:rPr>
        <w:t>participat</w:t>
      </w:r>
      <w:r w:rsidRPr="00445EC4">
        <w:rPr>
          <w:rFonts w:ascii="Calibri" w:hAnsi="Calibri" w:cs="Calibri"/>
        </w:rPr>
        <w:t>e</w:t>
      </w:r>
      <w:r w:rsidR="001C647F" w:rsidRPr="00445EC4">
        <w:rPr>
          <w:rFonts w:ascii="Calibri" w:hAnsi="Calibri" w:cs="Calibri"/>
        </w:rPr>
        <w:t xml:space="preserve"> in the work of the Center and provi</w:t>
      </w:r>
      <w:r w:rsidRPr="00445EC4">
        <w:rPr>
          <w:rFonts w:ascii="Calibri" w:hAnsi="Calibri" w:cs="Calibri"/>
        </w:rPr>
        <w:t>de</w:t>
      </w:r>
      <w:r w:rsidR="001C647F" w:rsidRPr="00445EC4">
        <w:rPr>
          <w:rFonts w:ascii="Calibri" w:hAnsi="Calibri" w:cs="Calibri"/>
        </w:rPr>
        <w:t xml:space="preserve"> help</w:t>
      </w:r>
      <w:r w:rsidR="006D1EC7" w:rsidRPr="00445EC4">
        <w:rPr>
          <w:rFonts w:ascii="Calibri" w:hAnsi="Calibri" w:cs="Calibri"/>
        </w:rPr>
        <w:t xml:space="preserve">, </w:t>
      </w:r>
    </w:p>
    <w:p w:rsidR="006D1EC7" w:rsidRPr="00445EC4" w:rsidRDefault="00380987" w:rsidP="006D1EC7">
      <w:pPr>
        <w:pStyle w:val="ListParagraph"/>
        <w:numPr>
          <w:ilvl w:val="0"/>
          <w:numId w:val="7"/>
        </w:numPr>
        <w:spacing w:after="0" w:line="276" w:lineRule="auto"/>
        <w:jc w:val="both"/>
        <w:rPr>
          <w:rFonts w:ascii="Calibri" w:hAnsi="Calibri" w:cs="Calibri"/>
        </w:rPr>
      </w:pPr>
      <w:r w:rsidRPr="00445EC4">
        <w:rPr>
          <w:rFonts w:ascii="Calibri" w:hAnsi="Calibri" w:cs="Calibri"/>
        </w:rPr>
        <w:t xml:space="preserve">to </w:t>
      </w:r>
      <w:r w:rsidR="001C647F" w:rsidRPr="00445EC4">
        <w:rPr>
          <w:rFonts w:ascii="Calibri" w:hAnsi="Calibri" w:cs="Calibri"/>
        </w:rPr>
        <w:t>atten</w:t>
      </w:r>
      <w:r w:rsidRPr="00445EC4">
        <w:rPr>
          <w:rFonts w:ascii="Calibri" w:hAnsi="Calibri" w:cs="Calibri"/>
        </w:rPr>
        <w:t>d</w:t>
      </w:r>
      <w:r w:rsidR="001C647F" w:rsidRPr="00445EC4">
        <w:rPr>
          <w:rFonts w:ascii="Calibri" w:hAnsi="Calibri" w:cs="Calibri"/>
        </w:rPr>
        <w:t xml:space="preserve"> Assembly sessions</w:t>
      </w:r>
      <w:r w:rsidR="006D1EC7" w:rsidRPr="00445EC4">
        <w:rPr>
          <w:rFonts w:ascii="Calibri" w:hAnsi="Calibri" w:cs="Calibri"/>
        </w:rPr>
        <w:t xml:space="preserve">, </w:t>
      </w:r>
    </w:p>
    <w:p w:rsidR="006D1EC7" w:rsidRPr="00445EC4" w:rsidRDefault="00380987" w:rsidP="006D1EC7">
      <w:pPr>
        <w:pStyle w:val="ListParagraph"/>
        <w:numPr>
          <w:ilvl w:val="0"/>
          <w:numId w:val="7"/>
        </w:numPr>
        <w:spacing w:after="0" w:line="276" w:lineRule="auto"/>
        <w:jc w:val="both"/>
        <w:rPr>
          <w:rFonts w:ascii="Calibri" w:hAnsi="Calibri" w:cs="Calibri"/>
        </w:rPr>
      </w:pPr>
      <w:r w:rsidRPr="00445EC4">
        <w:rPr>
          <w:rFonts w:ascii="Calibri" w:hAnsi="Calibri" w:cs="Calibri"/>
        </w:rPr>
        <w:t xml:space="preserve">to contribute to Center’s reputation </w:t>
      </w:r>
      <w:r w:rsidR="001C647F" w:rsidRPr="00445EC4">
        <w:rPr>
          <w:rFonts w:ascii="Calibri" w:hAnsi="Calibri" w:cs="Calibri"/>
        </w:rPr>
        <w:t>through their work in and outside of the Center</w:t>
      </w:r>
      <w:r w:rsidR="006D1EC7" w:rsidRPr="00445EC4">
        <w:rPr>
          <w:rFonts w:ascii="Calibri" w:hAnsi="Calibri" w:cs="Calibri"/>
        </w:rPr>
        <w:t xml:space="preserve">, </w:t>
      </w:r>
    </w:p>
    <w:p w:rsidR="006D1EC7" w:rsidRPr="00445EC4" w:rsidRDefault="00380987" w:rsidP="006D1EC7">
      <w:pPr>
        <w:pStyle w:val="ListParagraph"/>
        <w:numPr>
          <w:ilvl w:val="0"/>
          <w:numId w:val="7"/>
        </w:numPr>
        <w:spacing w:after="0" w:line="276" w:lineRule="auto"/>
        <w:jc w:val="both"/>
        <w:rPr>
          <w:rFonts w:ascii="Calibri" w:hAnsi="Calibri" w:cs="Calibri"/>
        </w:rPr>
      </w:pPr>
      <w:r w:rsidRPr="00445EC4">
        <w:rPr>
          <w:rFonts w:ascii="Calibri" w:hAnsi="Calibri" w:cs="Calibri"/>
        </w:rPr>
        <w:t xml:space="preserve">to </w:t>
      </w:r>
      <w:r w:rsidR="001C647F" w:rsidRPr="00445EC4">
        <w:rPr>
          <w:rFonts w:ascii="Calibri" w:hAnsi="Calibri" w:cs="Calibri"/>
        </w:rPr>
        <w:t>provi</w:t>
      </w:r>
      <w:r w:rsidRPr="00445EC4">
        <w:rPr>
          <w:rFonts w:ascii="Calibri" w:hAnsi="Calibri" w:cs="Calibri"/>
        </w:rPr>
        <w:t>de</w:t>
      </w:r>
      <w:r w:rsidR="001C647F" w:rsidRPr="00445EC4">
        <w:rPr>
          <w:rFonts w:ascii="Calibri" w:hAnsi="Calibri" w:cs="Calibri"/>
        </w:rPr>
        <w:t xml:space="preserve"> opinions and suggestions</w:t>
      </w:r>
      <w:r w:rsidR="006D1EC7" w:rsidRPr="00445EC4">
        <w:rPr>
          <w:rFonts w:ascii="Calibri" w:hAnsi="Calibri" w:cs="Calibri"/>
        </w:rPr>
        <w:t xml:space="preserve">, </w:t>
      </w:r>
    </w:p>
    <w:p w:rsidR="006D1EC7" w:rsidRPr="00445EC4" w:rsidRDefault="00380987" w:rsidP="006D1EC7">
      <w:pPr>
        <w:pStyle w:val="ListParagraph"/>
        <w:numPr>
          <w:ilvl w:val="0"/>
          <w:numId w:val="7"/>
        </w:numPr>
        <w:spacing w:after="0" w:line="276" w:lineRule="auto"/>
        <w:jc w:val="both"/>
        <w:rPr>
          <w:rFonts w:ascii="Calibri" w:hAnsi="Calibri" w:cs="Calibri"/>
        </w:rPr>
      </w:pPr>
      <w:r w:rsidRPr="00445EC4">
        <w:rPr>
          <w:rFonts w:ascii="Calibri" w:hAnsi="Calibri" w:cs="Calibri"/>
        </w:rPr>
        <w:t>to adhere to regulations prescribed by laws, the Statute and other documents of the Center</w:t>
      </w:r>
      <w:r w:rsidR="006D1EC7" w:rsidRPr="00445EC4">
        <w:rPr>
          <w:rFonts w:ascii="Calibri" w:hAnsi="Calibri" w:cs="Calibri"/>
        </w:rPr>
        <w:t xml:space="preserve">, </w:t>
      </w:r>
    </w:p>
    <w:p w:rsidR="006D1EC7" w:rsidRPr="00445EC4" w:rsidRDefault="00380987" w:rsidP="006D1EC7">
      <w:pPr>
        <w:pStyle w:val="ListParagraph"/>
        <w:numPr>
          <w:ilvl w:val="0"/>
          <w:numId w:val="7"/>
        </w:numPr>
        <w:spacing w:after="0" w:line="276" w:lineRule="auto"/>
        <w:jc w:val="both"/>
        <w:rPr>
          <w:rFonts w:ascii="Calibri" w:hAnsi="Calibri" w:cs="Calibri"/>
        </w:rPr>
      </w:pPr>
      <w:r w:rsidRPr="00445EC4">
        <w:rPr>
          <w:rFonts w:ascii="Calibri" w:hAnsi="Calibri" w:cs="Calibri"/>
        </w:rPr>
        <w:t>to elect and be elected to Center bodies in line with the Statute</w:t>
      </w:r>
      <w:r w:rsidR="006D1EC7" w:rsidRPr="00445EC4">
        <w:rPr>
          <w:rFonts w:ascii="Calibri" w:hAnsi="Calibri" w:cs="Calibri"/>
        </w:rPr>
        <w:t xml:space="preserve">, </w:t>
      </w:r>
    </w:p>
    <w:p w:rsidR="006D1EC7" w:rsidRPr="00445EC4" w:rsidRDefault="00380987" w:rsidP="006D1EC7">
      <w:pPr>
        <w:pStyle w:val="ListParagraph"/>
        <w:numPr>
          <w:ilvl w:val="0"/>
          <w:numId w:val="7"/>
        </w:numPr>
        <w:spacing w:after="0" w:line="276" w:lineRule="auto"/>
        <w:jc w:val="both"/>
        <w:rPr>
          <w:rFonts w:ascii="Calibri" w:hAnsi="Calibri" w:cs="Calibri"/>
        </w:rPr>
      </w:pPr>
      <w:r w:rsidRPr="00445EC4">
        <w:rPr>
          <w:rFonts w:ascii="Calibri" w:hAnsi="Calibri" w:cs="Calibri"/>
        </w:rPr>
        <w:t>to participate in the work of the Center at least once in a calendar year</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380987"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15</w:t>
      </w:r>
    </w:p>
    <w:p w:rsidR="006D1EC7" w:rsidRPr="00445EC4" w:rsidRDefault="00380987" w:rsidP="006D1EC7">
      <w:pPr>
        <w:spacing w:after="0"/>
        <w:jc w:val="both"/>
        <w:rPr>
          <w:rFonts w:ascii="Calibri" w:hAnsi="Calibri" w:cs="Calibri"/>
        </w:rPr>
      </w:pPr>
      <w:r w:rsidRPr="00445EC4">
        <w:rPr>
          <w:rFonts w:ascii="Calibri" w:hAnsi="Calibri" w:cs="Calibri"/>
        </w:rPr>
        <w:t xml:space="preserve">Membership in the Center </w:t>
      </w:r>
      <w:r w:rsidR="00944441" w:rsidRPr="00445EC4">
        <w:rPr>
          <w:rFonts w:ascii="Calibri" w:hAnsi="Calibri" w:cs="Calibri"/>
        </w:rPr>
        <w:t>is terminated</w:t>
      </w:r>
      <w:r w:rsidR="006D1EC7" w:rsidRPr="00445EC4">
        <w:rPr>
          <w:rFonts w:ascii="Calibri" w:hAnsi="Calibri" w:cs="Calibri"/>
        </w:rPr>
        <w:t>:</w:t>
      </w:r>
    </w:p>
    <w:p w:rsidR="006D1EC7" w:rsidRPr="00445EC4" w:rsidRDefault="00380987" w:rsidP="006D1EC7">
      <w:pPr>
        <w:pStyle w:val="ListParagraph"/>
        <w:numPr>
          <w:ilvl w:val="0"/>
          <w:numId w:val="8"/>
        </w:numPr>
        <w:spacing w:after="0" w:line="276" w:lineRule="auto"/>
        <w:jc w:val="both"/>
        <w:rPr>
          <w:rFonts w:ascii="Calibri" w:hAnsi="Calibri" w:cs="Calibri"/>
        </w:rPr>
      </w:pPr>
      <w:r w:rsidRPr="00445EC4">
        <w:rPr>
          <w:rFonts w:ascii="Calibri" w:hAnsi="Calibri" w:cs="Calibri"/>
        </w:rPr>
        <w:t>upon a written statement of resignation</w:t>
      </w:r>
      <w:r w:rsidR="006D1EC7" w:rsidRPr="00445EC4">
        <w:rPr>
          <w:rFonts w:ascii="Calibri" w:hAnsi="Calibri" w:cs="Calibri"/>
        </w:rPr>
        <w:t xml:space="preserve">, </w:t>
      </w:r>
    </w:p>
    <w:p w:rsidR="006D1EC7" w:rsidRPr="00445EC4" w:rsidRDefault="004E5332" w:rsidP="006D1EC7">
      <w:pPr>
        <w:pStyle w:val="ListParagraph"/>
        <w:numPr>
          <w:ilvl w:val="0"/>
          <w:numId w:val="8"/>
        </w:numPr>
        <w:spacing w:after="0" w:line="276" w:lineRule="auto"/>
        <w:jc w:val="both"/>
        <w:rPr>
          <w:rFonts w:ascii="Calibri" w:hAnsi="Calibri" w:cs="Calibri"/>
        </w:rPr>
      </w:pPr>
      <w:r>
        <w:rPr>
          <w:rFonts w:ascii="Calibri" w:hAnsi="Calibri" w:cs="Calibri"/>
        </w:rPr>
        <w:t xml:space="preserve">upon </w:t>
      </w:r>
      <w:r w:rsidR="00380987" w:rsidRPr="00445EC4">
        <w:rPr>
          <w:rFonts w:ascii="Calibri" w:hAnsi="Calibri" w:cs="Calibri"/>
        </w:rPr>
        <w:t>loss of conditions required for membership</w:t>
      </w:r>
      <w:r w:rsidR="006D1EC7" w:rsidRPr="00445EC4">
        <w:rPr>
          <w:rFonts w:ascii="Calibri" w:hAnsi="Calibri" w:cs="Calibri"/>
        </w:rPr>
        <w:t xml:space="preserve">, </w:t>
      </w:r>
    </w:p>
    <w:p w:rsidR="006D1EC7" w:rsidRPr="00445EC4" w:rsidRDefault="004E5332" w:rsidP="006D1EC7">
      <w:pPr>
        <w:pStyle w:val="ListParagraph"/>
        <w:numPr>
          <w:ilvl w:val="0"/>
          <w:numId w:val="8"/>
        </w:numPr>
        <w:spacing w:after="0" w:line="276" w:lineRule="auto"/>
        <w:jc w:val="both"/>
        <w:rPr>
          <w:rFonts w:ascii="Calibri" w:hAnsi="Calibri" w:cs="Calibri"/>
        </w:rPr>
      </w:pPr>
      <w:r>
        <w:rPr>
          <w:rFonts w:ascii="Calibri" w:hAnsi="Calibri" w:cs="Calibri"/>
        </w:rPr>
        <w:t xml:space="preserve">due to </w:t>
      </w:r>
      <w:r w:rsidR="00380987" w:rsidRPr="00445EC4">
        <w:rPr>
          <w:rFonts w:ascii="Calibri" w:hAnsi="Calibri" w:cs="Calibri"/>
        </w:rPr>
        <w:t>expulsion, in case a member damages Center’s reputation through his/her actions and</w:t>
      </w:r>
      <w:r w:rsidR="00EC2EF2" w:rsidRPr="00445EC4">
        <w:rPr>
          <w:rFonts w:ascii="Calibri" w:hAnsi="Calibri" w:cs="Calibri"/>
        </w:rPr>
        <w:t xml:space="preserve"> performance,</w:t>
      </w:r>
      <w:r w:rsidR="006D1EC7" w:rsidRPr="00445EC4">
        <w:rPr>
          <w:rFonts w:ascii="Calibri" w:hAnsi="Calibri" w:cs="Calibri"/>
        </w:rPr>
        <w:t xml:space="preserve"> </w:t>
      </w:r>
    </w:p>
    <w:p w:rsidR="006D1EC7" w:rsidRPr="00445EC4" w:rsidRDefault="00380987" w:rsidP="006D1EC7">
      <w:pPr>
        <w:pStyle w:val="ListParagraph"/>
        <w:numPr>
          <w:ilvl w:val="0"/>
          <w:numId w:val="8"/>
        </w:numPr>
        <w:spacing w:after="0" w:line="276" w:lineRule="auto"/>
        <w:jc w:val="both"/>
        <w:rPr>
          <w:rFonts w:ascii="Calibri" w:hAnsi="Calibri" w:cs="Calibri"/>
        </w:rPr>
      </w:pPr>
      <w:r w:rsidRPr="00445EC4">
        <w:rPr>
          <w:rFonts w:ascii="Calibri" w:hAnsi="Calibri" w:cs="Calibri"/>
        </w:rPr>
        <w:t>in case of a conflict of interest.</w:t>
      </w:r>
    </w:p>
    <w:p w:rsidR="00380987" w:rsidRPr="00445EC4" w:rsidRDefault="00380987" w:rsidP="006D1EC7">
      <w:pPr>
        <w:spacing w:after="0"/>
        <w:jc w:val="both"/>
        <w:rPr>
          <w:rFonts w:ascii="Calibri" w:hAnsi="Calibri" w:cs="Calibri"/>
        </w:rPr>
      </w:pPr>
      <w:r w:rsidRPr="00445EC4">
        <w:rPr>
          <w:rFonts w:ascii="Calibri" w:hAnsi="Calibri" w:cs="Calibri"/>
        </w:rPr>
        <w:t>The resignation letter from Paragraph 1, Item a) of this Article shall be submitted to the Management Board by the resigning member him</w:t>
      </w:r>
      <w:r w:rsidR="00A21535" w:rsidRPr="00445EC4">
        <w:rPr>
          <w:rFonts w:ascii="Calibri" w:hAnsi="Calibri" w:cs="Calibri"/>
        </w:rPr>
        <w:t>self/herself.</w:t>
      </w:r>
    </w:p>
    <w:p w:rsidR="00A21535" w:rsidRPr="00445EC4" w:rsidRDefault="00A21535" w:rsidP="006D1EC7">
      <w:pPr>
        <w:spacing w:after="0"/>
        <w:jc w:val="both"/>
        <w:rPr>
          <w:rFonts w:ascii="Calibri" w:hAnsi="Calibri" w:cs="Calibri"/>
        </w:rPr>
      </w:pPr>
      <w:r w:rsidRPr="00445EC4">
        <w:rPr>
          <w:rFonts w:ascii="Calibri" w:hAnsi="Calibri" w:cs="Calibri"/>
        </w:rPr>
        <w:t>The request for expulsion from Paragraph 1, Item b) of this Article shall be submitted to the Management Board by the Executive Board based on data retrieved from membership records.</w:t>
      </w:r>
    </w:p>
    <w:p w:rsidR="00A21535" w:rsidRPr="00445EC4" w:rsidRDefault="00A21535" w:rsidP="006D1EC7">
      <w:pPr>
        <w:spacing w:after="0"/>
        <w:jc w:val="both"/>
        <w:rPr>
          <w:rFonts w:ascii="Calibri" w:hAnsi="Calibri" w:cs="Calibri"/>
        </w:rPr>
      </w:pPr>
      <w:r w:rsidRPr="00445EC4">
        <w:rPr>
          <w:rFonts w:ascii="Calibri" w:hAnsi="Calibri" w:cs="Calibri"/>
        </w:rPr>
        <w:t>The request for expulsion from Paragraph 1, Item c) of this Article shall be submitted to the Management Board by at least a third of Center’s members.</w:t>
      </w:r>
    </w:p>
    <w:p w:rsidR="006D1EC7" w:rsidRPr="00445EC4" w:rsidRDefault="00A21535" w:rsidP="006D1EC7">
      <w:pPr>
        <w:spacing w:after="0"/>
        <w:jc w:val="both"/>
        <w:rPr>
          <w:rFonts w:ascii="Calibri" w:hAnsi="Calibri" w:cs="Calibri"/>
        </w:rPr>
      </w:pPr>
      <w:r w:rsidRPr="00445EC4">
        <w:rPr>
          <w:rFonts w:ascii="Calibri" w:hAnsi="Calibri" w:cs="Calibri"/>
        </w:rPr>
        <w:t>The request for expulsion from Paragraph 1, Item b) of this Article shall be submitted to the Management Board by the president of the Executive Board</w:t>
      </w:r>
      <w:r w:rsidR="006D1EC7" w:rsidRPr="00445EC4">
        <w:rPr>
          <w:rFonts w:ascii="Calibri" w:hAnsi="Calibri" w:cs="Calibri"/>
        </w:rPr>
        <w:t>.</w:t>
      </w:r>
    </w:p>
    <w:p w:rsidR="006D1EC7" w:rsidRPr="00445EC4" w:rsidRDefault="00A21535" w:rsidP="00A21535">
      <w:pPr>
        <w:spacing w:after="0"/>
        <w:jc w:val="both"/>
        <w:rPr>
          <w:rFonts w:ascii="Calibri" w:hAnsi="Calibri" w:cs="Calibri"/>
        </w:rPr>
      </w:pPr>
      <w:r w:rsidRPr="00445EC4">
        <w:rPr>
          <w:rFonts w:ascii="Calibri" w:hAnsi="Calibri" w:cs="Calibri"/>
        </w:rPr>
        <w:t>All requests, along with opinions provided by the Executive Board, shall be considered by the Management Board at the first</w:t>
      </w:r>
      <w:r w:rsidR="00EC2EF2" w:rsidRPr="00445EC4">
        <w:rPr>
          <w:rFonts w:ascii="Calibri" w:hAnsi="Calibri" w:cs="Calibri"/>
        </w:rPr>
        <w:t xml:space="preserve"> upcoming</w:t>
      </w:r>
      <w:r w:rsidRPr="00445EC4">
        <w:rPr>
          <w:rFonts w:ascii="Calibri" w:hAnsi="Calibri" w:cs="Calibri"/>
        </w:rPr>
        <w:t xml:space="preserve"> session</w:t>
      </w:r>
      <w:r w:rsidR="006D1EC7" w:rsidRPr="00445EC4">
        <w:rPr>
          <w:rFonts w:ascii="Calibri" w:hAnsi="Calibri" w:cs="Calibri"/>
        </w:rPr>
        <w:t>.</w:t>
      </w:r>
    </w:p>
    <w:p w:rsidR="006D1EC7" w:rsidRPr="00445EC4" w:rsidRDefault="00A21535" w:rsidP="00A21535">
      <w:pPr>
        <w:spacing w:after="0"/>
        <w:jc w:val="both"/>
        <w:rPr>
          <w:rFonts w:ascii="Calibri" w:hAnsi="Calibri" w:cs="Calibri"/>
        </w:rPr>
      </w:pPr>
      <w:r w:rsidRPr="00445EC4">
        <w:rPr>
          <w:rFonts w:ascii="Calibri" w:hAnsi="Calibri" w:cs="Calibri"/>
        </w:rPr>
        <w:t xml:space="preserve">Membership </w:t>
      </w:r>
      <w:r w:rsidR="00944441" w:rsidRPr="00445EC4">
        <w:rPr>
          <w:rFonts w:ascii="Calibri" w:hAnsi="Calibri" w:cs="Calibri"/>
        </w:rPr>
        <w:t>is cancelled</w:t>
      </w:r>
      <w:r w:rsidRPr="00445EC4">
        <w:rPr>
          <w:rFonts w:ascii="Calibri" w:hAnsi="Calibri" w:cs="Calibri"/>
        </w:rPr>
        <w:t xml:space="preserve"> upon Management Board’s decision.</w:t>
      </w:r>
    </w:p>
    <w:p w:rsidR="006D1EC7" w:rsidRPr="00445EC4" w:rsidRDefault="006D1EC7" w:rsidP="006D1EC7">
      <w:pPr>
        <w:spacing w:after="0"/>
        <w:jc w:val="both"/>
        <w:rPr>
          <w:rFonts w:ascii="Calibri" w:hAnsi="Calibri" w:cs="Calibri"/>
        </w:rPr>
      </w:pPr>
    </w:p>
    <w:p w:rsidR="006D1EC7" w:rsidRPr="00445EC4" w:rsidRDefault="006D1EC7" w:rsidP="006D1EC7">
      <w:pPr>
        <w:spacing w:after="0"/>
        <w:jc w:val="center"/>
        <w:rPr>
          <w:rFonts w:ascii="Calibri" w:hAnsi="Calibri" w:cs="Calibri"/>
          <w:b/>
          <w:u w:val="single"/>
        </w:rPr>
      </w:pPr>
      <w:r w:rsidRPr="00445EC4">
        <w:rPr>
          <w:rFonts w:ascii="Calibri" w:hAnsi="Calibri" w:cs="Calibri"/>
          <w:b/>
          <w:u w:val="single"/>
        </w:rPr>
        <w:t xml:space="preserve">V  </w:t>
      </w:r>
      <w:r w:rsidR="00A21535" w:rsidRPr="00445EC4">
        <w:rPr>
          <w:rFonts w:ascii="Calibri" w:hAnsi="Calibri" w:cs="Calibri"/>
          <w:b/>
          <w:u w:val="single"/>
        </w:rPr>
        <w:t>ASSOCIATION</w:t>
      </w:r>
      <w:r w:rsidRPr="00445EC4">
        <w:rPr>
          <w:rFonts w:ascii="Calibri" w:hAnsi="Calibri" w:cs="Calibri"/>
          <w:b/>
          <w:u w:val="single"/>
        </w:rPr>
        <w:t xml:space="preserve"> </w:t>
      </w:r>
      <w:r w:rsidR="00A21535" w:rsidRPr="00445EC4">
        <w:rPr>
          <w:rFonts w:ascii="Calibri" w:hAnsi="Calibri" w:cs="Calibri"/>
          <w:b/>
          <w:u w:val="single"/>
        </w:rPr>
        <w:t>AND TERRITORIAL ORGANIZATION OF CENTER’S WORK</w:t>
      </w:r>
      <w:r w:rsidRPr="00445EC4">
        <w:rPr>
          <w:rFonts w:ascii="Calibri" w:hAnsi="Calibri" w:cs="Calibri"/>
          <w:b/>
          <w:u w:val="single"/>
        </w:rPr>
        <w:t xml:space="preserve"> </w:t>
      </w:r>
    </w:p>
    <w:p w:rsidR="006D1EC7" w:rsidRPr="00445EC4" w:rsidRDefault="00A21535"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16</w:t>
      </w:r>
    </w:p>
    <w:p w:rsidR="00A21535" w:rsidRPr="00445EC4" w:rsidRDefault="00A21535" w:rsidP="006D1EC7">
      <w:pPr>
        <w:spacing w:after="0"/>
        <w:jc w:val="both"/>
        <w:rPr>
          <w:rFonts w:ascii="Calibri" w:hAnsi="Calibri" w:cs="Calibri"/>
        </w:rPr>
      </w:pPr>
      <w:r w:rsidRPr="00445EC4">
        <w:rPr>
          <w:rFonts w:ascii="Calibri" w:hAnsi="Calibri" w:cs="Calibri"/>
        </w:rPr>
        <w:t xml:space="preserve">The Center may associate with and be a member of national and international </w:t>
      </w:r>
      <w:r w:rsidR="00EC2EF2" w:rsidRPr="00445EC4">
        <w:rPr>
          <w:rFonts w:ascii="Calibri" w:hAnsi="Calibri" w:cs="Calibri"/>
        </w:rPr>
        <w:t>committees</w:t>
      </w:r>
      <w:r w:rsidRPr="00445EC4">
        <w:rPr>
          <w:rFonts w:ascii="Calibri" w:hAnsi="Calibri" w:cs="Calibri"/>
        </w:rPr>
        <w:t>, associations or institutions.</w:t>
      </w:r>
    </w:p>
    <w:p w:rsidR="006D1EC7" w:rsidRPr="00445EC4" w:rsidRDefault="00A21535" w:rsidP="006D1EC7">
      <w:pPr>
        <w:spacing w:after="0"/>
        <w:jc w:val="both"/>
        <w:rPr>
          <w:rFonts w:ascii="Calibri" w:hAnsi="Calibri" w:cs="Calibri"/>
        </w:rPr>
      </w:pPr>
      <w:r w:rsidRPr="00445EC4">
        <w:rPr>
          <w:rFonts w:ascii="Calibri" w:hAnsi="Calibri" w:cs="Calibri"/>
        </w:rPr>
        <w:t xml:space="preserve">A decision on membership in </w:t>
      </w:r>
      <w:r w:rsidR="00EC2EF2" w:rsidRPr="00445EC4">
        <w:rPr>
          <w:rFonts w:ascii="Calibri" w:hAnsi="Calibri" w:cs="Calibri"/>
        </w:rPr>
        <w:t>committees</w:t>
      </w:r>
      <w:r w:rsidRPr="00445EC4">
        <w:rPr>
          <w:rFonts w:ascii="Calibri" w:hAnsi="Calibri" w:cs="Calibri"/>
        </w:rPr>
        <w:t>, associations or institutions from Paragraph 1 of this Article shall be made by the Executive Board upon consultations with the Management Board</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A21535"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17</w:t>
      </w:r>
    </w:p>
    <w:p w:rsidR="006D1EC7" w:rsidRPr="00445EC4" w:rsidRDefault="0088634A" w:rsidP="006D1EC7">
      <w:pPr>
        <w:spacing w:after="0"/>
        <w:jc w:val="both"/>
        <w:rPr>
          <w:rFonts w:ascii="Calibri" w:hAnsi="Calibri" w:cs="Calibri"/>
        </w:rPr>
      </w:pPr>
      <w:r w:rsidRPr="00445EC4">
        <w:rPr>
          <w:rFonts w:ascii="Calibri" w:hAnsi="Calibri" w:cs="Calibri"/>
        </w:rPr>
        <w:t xml:space="preserve">The </w:t>
      </w:r>
      <w:r w:rsidR="006D1EC7" w:rsidRPr="00445EC4">
        <w:rPr>
          <w:rFonts w:ascii="Calibri" w:hAnsi="Calibri" w:cs="Calibri"/>
        </w:rPr>
        <w:t>Cent</w:t>
      </w:r>
      <w:r w:rsidRPr="00445EC4">
        <w:rPr>
          <w:rFonts w:ascii="Calibri" w:hAnsi="Calibri" w:cs="Calibri"/>
        </w:rPr>
        <w:t>e</w:t>
      </w:r>
      <w:r w:rsidR="006D1EC7" w:rsidRPr="00445EC4">
        <w:rPr>
          <w:rFonts w:ascii="Calibri" w:hAnsi="Calibri" w:cs="Calibri"/>
        </w:rPr>
        <w:t>r</w:t>
      </w:r>
      <w:r w:rsidRPr="00445EC4">
        <w:rPr>
          <w:rFonts w:ascii="Calibri" w:hAnsi="Calibri" w:cs="Calibri"/>
        </w:rPr>
        <w:t xml:space="preserve"> may establish regional offices which shall not be legal entities.</w:t>
      </w:r>
    </w:p>
    <w:p w:rsidR="0088634A" w:rsidRPr="00445EC4" w:rsidRDefault="0088634A" w:rsidP="006D1EC7">
      <w:pPr>
        <w:spacing w:after="0"/>
        <w:jc w:val="both"/>
        <w:rPr>
          <w:rFonts w:ascii="Calibri" w:hAnsi="Calibri" w:cs="Calibri"/>
        </w:rPr>
      </w:pPr>
      <w:r w:rsidRPr="00445EC4">
        <w:rPr>
          <w:rFonts w:ascii="Calibri" w:hAnsi="Calibri" w:cs="Calibri"/>
        </w:rPr>
        <w:t xml:space="preserve">Internal organization, jurisdiction and other rights and obligations of regional offices shall be regulated by </w:t>
      </w:r>
      <w:r w:rsidR="00673896">
        <w:rPr>
          <w:rFonts w:ascii="Calibri" w:hAnsi="Calibri" w:cs="Calibri"/>
        </w:rPr>
        <w:t>w</w:t>
      </w:r>
      <w:r w:rsidR="00DE3F91" w:rsidRPr="00445EC4">
        <w:rPr>
          <w:rFonts w:ascii="Calibri" w:hAnsi="Calibri" w:cs="Calibri"/>
        </w:rPr>
        <w:t xml:space="preserve">ork </w:t>
      </w:r>
      <w:r w:rsidR="00673896">
        <w:rPr>
          <w:rFonts w:ascii="Calibri" w:hAnsi="Calibri" w:cs="Calibri"/>
        </w:rPr>
        <w:t>r</w:t>
      </w:r>
      <w:r w:rsidR="00DE3F91" w:rsidRPr="00445EC4">
        <w:rPr>
          <w:rFonts w:ascii="Calibri" w:hAnsi="Calibri" w:cs="Calibri"/>
        </w:rPr>
        <w:t>egulations</w:t>
      </w:r>
      <w:r w:rsidRPr="00445EC4">
        <w:rPr>
          <w:rFonts w:ascii="Calibri" w:hAnsi="Calibri" w:cs="Calibri"/>
        </w:rPr>
        <w:t xml:space="preserve"> for </w:t>
      </w:r>
      <w:r w:rsidR="00673896">
        <w:rPr>
          <w:rFonts w:ascii="Calibri" w:hAnsi="Calibri" w:cs="Calibri"/>
        </w:rPr>
        <w:t>r</w:t>
      </w:r>
      <w:r w:rsidRPr="00445EC4">
        <w:rPr>
          <w:rFonts w:ascii="Calibri" w:hAnsi="Calibri" w:cs="Calibri"/>
        </w:rPr>
        <w:t xml:space="preserve">egional </w:t>
      </w:r>
      <w:r w:rsidR="00673896">
        <w:rPr>
          <w:rFonts w:ascii="Calibri" w:hAnsi="Calibri" w:cs="Calibri"/>
        </w:rPr>
        <w:t>o</w:t>
      </w:r>
      <w:r w:rsidRPr="00445EC4">
        <w:rPr>
          <w:rFonts w:ascii="Calibri" w:hAnsi="Calibri" w:cs="Calibri"/>
        </w:rPr>
        <w:t>ffices, which shall be in line with laws, the Statute and other documents of the Center.</w:t>
      </w:r>
    </w:p>
    <w:p w:rsidR="0088634A" w:rsidRPr="00445EC4" w:rsidRDefault="0088634A" w:rsidP="0088634A">
      <w:pPr>
        <w:spacing w:after="0"/>
        <w:jc w:val="both"/>
        <w:rPr>
          <w:rFonts w:ascii="Calibri" w:hAnsi="Calibri" w:cs="Calibri"/>
        </w:rPr>
      </w:pPr>
      <w:r w:rsidRPr="00445EC4">
        <w:rPr>
          <w:rFonts w:ascii="Calibri" w:hAnsi="Calibri" w:cs="Calibri"/>
        </w:rPr>
        <w:t>Decision on establishment of regional offices shall be made by the Management Board.</w:t>
      </w:r>
    </w:p>
    <w:p w:rsidR="006D1EC7" w:rsidRPr="00445EC4" w:rsidRDefault="006D1EC7" w:rsidP="006D1EC7">
      <w:pPr>
        <w:spacing w:after="0"/>
        <w:jc w:val="both"/>
        <w:rPr>
          <w:rFonts w:ascii="Calibri" w:hAnsi="Calibri" w:cs="Calibri"/>
        </w:rPr>
      </w:pPr>
    </w:p>
    <w:p w:rsidR="006D1EC7" w:rsidRPr="00445EC4" w:rsidRDefault="006D1EC7" w:rsidP="006D1EC7">
      <w:pPr>
        <w:spacing w:after="0"/>
        <w:jc w:val="center"/>
        <w:rPr>
          <w:rFonts w:ascii="Calibri" w:hAnsi="Calibri" w:cs="Calibri"/>
          <w:b/>
          <w:u w:val="single"/>
        </w:rPr>
      </w:pPr>
      <w:proofErr w:type="gramStart"/>
      <w:r w:rsidRPr="00445EC4">
        <w:rPr>
          <w:rFonts w:ascii="Calibri" w:hAnsi="Calibri" w:cs="Calibri"/>
          <w:b/>
          <w:u w:val="single"/>
        </w:rPr>
        <w:t xml:space="preserve">VI  </w:t>
      </w:r>
      <w:r w:rsidR="00A21535" w:rsidRPr="00445EC4">
        <w:rPr>
          <w:rFonts w:ascii="Calibri" w:hAnsi="Calibri" w:cs="Calibri"/>
          <w:b/>
          <w:u w:val="single"/>
        </w:rPr>
        <w:t>MANAGEMENT</w:t>
      </w:r>
      <w:proofErr w:type="gramEnd"/>
      <w:r w:rsidR="00A21535" w:rsidRPr="00445EC4">
        <w:rPr>
          <w:rFonts w:ascii="Calibri" w:hAnsi="Calibri" w:cs="Calibri"/>
          <w:b/>
          <w:u w:val="single"/>
        </w:rPr>
        <w:t xml:space="preserve"> </w:t>
      </w:r>
      <w:r w:rsidR="0054072A">
        <w:rPr>
          <w:rFonts w:ascii="Calibri" w:hAnsi="Calibri" w:cs="Calibri"/>
          <w:b/>
          <w:u w:val="single"/>
        </w:rPr>
        <w:t xml:space="preserve">AND BODIES </w:t>
      </w:r>
      <w:r w:rsidR="00A21535" w:rsidRPr="00445EC4">
        <w:rPr>
          <w:rFonts w:ascii="Calibri" w:hAnsi="Calibri" w:cs="Calibri"/>
          <w:b/>
          <w:u w:val="single"/>
        </w:rPr>
        <w:t>OF THE CENTER</w:t>
      </w:r>
    </w:p>
    <w:p w:rsidR="006D1EC7" w:rsidRPr="00445EC4" w:rsidRDefault="0088634A"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18</w:t>
      </w:r>
    </w:p>
    <w:p w:rsidR="006D1EC7" w:rsidRPr="00445EC4" w:rsidRDefault="0088634A" w:rsidP="006D1EC7">
      <w:pPr>
        <w:spacing w:after="0"/>
        <w:jc w:val="both"/>
        <w:rPr>
          <w:rFonts w:ascii="Calibri" w:hAnsi="Calibri" w:cs="Calibri"/>
        </w:rPr>
      </w:pPr>
      <w:r w:rsidRPr="00445EC4">
        <w:rPr>
          <w:rFonts w:ascii="Calibri" w:hAnsi="Calibri" w:cs="Calibri"/>
        </w:rPr>
        <w:lastRenderedPageBreak/>
        <w:t>The management of the Center shall be the responsibility of the Assembly and executive manager, as well as Center’s management bodies. For more efficient managerial tasks related to</w:t>
      </w:r>
      <w:r w:rsidR="0054072A">
        <w:rPr>
          <w:rFonts w:ascii="Calibri" w:hAnsi="Calibri" w:cs="Calibri"/>
        </w:rPr>
        <w:t xml:space="preserve"> the</w:t>
      </w:r>
      <w:r w:rsidRPr="00445EC4">
        <w:rPr>
          <w:rFonts w:ascii="Calibri" w:hAnsi="Calibri" w:cs="Calibri"/>
        </w:rPr>
        <w:t xml:space="preserve"> implementation of Center’s </w:t>
      </w:r>
      <w:r w:rsidR="006B7F7F" w:rsidRPr="00445EC4">
        <w:rPr>
          <w:rFonts w:ascii="Calibri" w:hAnsi="Calibri" w:cs="Calibri"/>
        </w:rPr>
        <w:t>activity</w:t>
      </w:r>
      <w:r w:rsidRPr="00445EC4">
        <w:rPr>
          <w:rFonts w:ascii="Calibri" w:hAnsi="Calibri" w:cs="Calibri"/>
        </w:rPr>
        <w:t xml:space="preserve"> and development plan, the Assembly shall appoint a management board.</w:t>
      </w:r>
    </w:p>
    <w:p w:rsidR="006D1EC7" w:rsidRPr="00445EC4" w:rsidRDefault="006D1EC7" w:rsidP="006D1EC7">
      <w:pPr>
        <w:spacing w:after="0"/>
        <w:jc w:val="both"/>
        <w:rPr>
          <w:rFonts w:ascii="Calibri" w:hAnsi="Calibri" w:cs="Calibri"/>
        </w:rPr>
      </w:pPr>
    </w:p>
    <w:p w:rsidR="006D1EC7" w:rsidRPr="00445EC4" w:rsidRDefault="0088634A" w:rsidP="006D1EC7">
      <w:pPr>
        <w:spacing w:after="0"/>
        <w:jc w:val="center"/>
        <w:rPr>
          <w:rFonts w:ascii="Calibri" w:hAnsi="Calibri" w:cs="Calibri"/>
          <w:b/>
        </w:rPr>
      </w:pPr>
      <w:r w:rsidRPr="00445EC4">
        <w:rPr>
          <w:rFonts w:ascii="Calibri" w:hAnsi="Calibri" w:cs="Calibri"/>
          <w:b/>
        </w:rPr>
        <w:t xml:space="preserve">Other bodies </w:t>
      </w:r>
      <w:r w:rsidR="0054072A">
        <w:rPr>
          <w:rFonts w:ascii="Calibri" w:hAnsi="Calibri" w:cs="Calibri"/>
          <w:b/>
        </w:rPr>
        <w:t>of</w:t>
      </w:r>
      <w:r w:rsidRPr="00445EC4">
        <w:rPr>
          <w:rFonts w:ascii="Calibri" w:hAnsi="Calibri" w:cs="Calibri"/>
          <w:b/>
        </w:rPr>
        <w:t xml:space="preserve"> the Center</w:t>
      </w:r>
    </w:p>
    <w:p w:rsidR="006D1EC7" w:rsidRPr="00445EC4" w:rsidRDefault="0088634A"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19</w:t>
      </w:r>
    </w:p>
    <w:p w:rsidR="006D1EC7" w:rsidRPr="00445EC4" w:rsidRDefault="0088634A" w:rsidP="006D1EC7">
      <w:pPr>
        <w:spacing w:after="0"/>
        <w:jc w:val="both"/>
        <w:rPr>
          <w:rFonts w:ascii="Calibri" w:hAnsi="Calibri" w:cs="Calibri"/>
        </w:rPr>
      </w:pPr>
      <w:r w:rsidRPr="00445EC4">
        <w:rPr>
          <w:rFonts w:ascii="Calibri" w:hAnsi="Calibri" w:cs="Calibri"/>
        </w:rPr>
        <w:t>For the purpose of more efficient execution of work aimed at the achievement of goals and implementation of Center’s activities, an executive board shall be established.</w:t>
      </w:r>
    </w:p>
    <w:p w:rsidR="006D1EC7" w:rsidRPr="00445EC4" w:rsidRDefault="006D1EC7" w:rsidP="006D1EC7">
      <w:pPr>
        <w:spacing w:after="0"/>
        <w:jc w:val="center"/>
        <w:rPr>
          <w:rFonts w:ascii="Calibri" w:hAnsi="Calibri" w:cs="Calibri"/>
          <w:b/>
        </w:rPr>
      </w:pPr>
    </w:p>
    <w:p w:rsidR="006D1EC7" w:rsidRPr="00445EC4" w:rsidRDefault="0088634A" w:rsidP="006D1EC7">
      <w:pPr>
        <w:spacing w:after="0"/>
        <w:jc w:val="center"/>
        <w:rPr>
          <w:rFonts w:ascii="Calibri" w:hAnsi="Calibri" w:cs="Calibri"/>
          <w:b/>
        </w:rPr>
      </w:pPr>
      <w:r w:rsidRPr="00445EC4">
        <w:rPr>
          <w:rFonts w:ascii="Calibri" w:hAnsi="Calibri" w:cs="Calibri"/>
          <w:b/>
        </w:rPr>
        <w:t>Membership in Center’s bodies</w:t>
      </w:r>
    </w:p>
    <w:p w:rsidR="006D1EC7" w:rsidRPr="00445EC4" w:rsidRDefault="0088634A"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19a</w:t>
      </w:r>
    </w:p>
    <w:p w:rsidR="006D1EC7" w:rsidRPr="00445EC4" w:rsidRDefault="0088634A" w:rsidP="006D1EC7">
      <w:pPr>
        <w:spacing w:after="0"/>
        <w:jc w:val="both"/>
        <w:rPr>
          <w:rFonts w:ascii="Calibri" w:hAnsi="Calibri" w:cs="Calibri"/>
        </w:rPr>
      </w:pPr>
      <w:r w:rsidRPr="00445EC4">
        <w:rPr>
          <w:rFonts w:ascii="Calibri" w:hAnsi="Calibri" w:cs="Calibri"/>
        </w:rPr>
        <w:t>The Assembly is comprised of all Center members</w:t>
      </w:r>
      <w:r w:rsidR="006D1EC7" w:rsidRPr="00445EC4">
        <w:rPr>
          <w:rFonts w:ascii="Calibri" w:hAnsi="Calibri" w:cs="Calibri"/>
        </w:rPr>
        <w:t>.</w:t>
      </w:r>
    </w:p>
    <w:p w:rsidR="003F01AD" w:rsidRPr="00445EC4" w:rsidRDefault="0088634A" w:rsidP="006D1EC7">
      <w:pPr>
        <w:spacing w:after="0"/>
        <w:jc w:val="both"/>
        <w:rPr>
          <w:rFonts w:ascii="Calibri" w:hAnsi="Calibri" w:cs="Calibri"/>
        </w:rPr>
      </w:pPr>
      <w:r w:rsidRPr="00445EC4">
        <w:rPr>
          <w:rFonts w:ascii="Calibri" w:hAnsi="Calibri" w:cs="Calibri"/>
        </w:rPr>
        <w:t>The Executive Board, headed by Center’s executive manager</w:t>
      </w:r>
      <w:r w:rsidR="003F01AD" w:rsidRPr="00445EC4">
        <w:rPr>
          <w:rFonts w:ascii="Calibri" w:hAnsi="Calibri" w:cs="Calibri"/>
        </w:rPr>
        <w:t>, shall be comprised of appointed members of the Center who participate in Center’s activities, as stipulated in this Statute.</w:t>
      </w:r>
    </w:p>
    <w:p w:rsidR="003F01AD" w:rsidRPr="00445EC4" w:rsidRDefault="003F01AD" w:rsidP="006D1EC7">
      <w:pPr>
        <w:spacing w:after="0"/>
        <w:jc w:val="both"/>
        <w:rPr>
          <w:rFonts w:ascii="Calibri" w:hAnsi="Calibri" w:cs="Calibri"/>
        </w:rPr>
      </w:pPr>
      <w:r w:rsidRPr="00445EC4">
        <w:rPr>
          <w:rFonts w:ascii="Calibri" w:hAnsi="Calibri" w:cs="Calibri"/>
        </w:rPr>
        <w:t>Both Center members and person</w:t>
      </w:r>
      <w:r w:rsidR="0054072A">
        <w:rPr>
          <w:rFonts w:ascii="Calibri" w:hAnsi="Calibri" w:cs="Calibri"/>
        </w:rPr>
        <w:t>s</w:t>
      </w:r>
      <w:r w:rsidRPr="00445EC4">
        <w:rPr>
          <w:rFonts w:ascii="Calibri" w:hAnsi="Calibri" w:cs="Calibri"/>
        </w:rPr>
        <w:t xml:space="preserve"> who are not members may be elected into the Management Board, as stipulated in this Statute.</w:t>
      </w:r>
    </w:p>
    <w:p w:rsidR="006D1EC7" w:rsidRPr="00445EC4" w:rsidRDefault="003F01AD" w:rsidP="003F01AD">
      <w:pPr>
        <w:spacing w:after="0"/>
        <w:jc w:val="both"/>
        <w:rPr>
          <w:rFonts w:ascii="Calibri" w:hAnsi="Calibri" w:cs="Calibri"/>
        </w:rPr>
      </w:pPr>
      <w:r w:rsidRPr="00445EC4">
        <w:rPr>
          <w:rFonts w:ascii="Calibri" w:hAnsi="Calibri" w:cs="Calibri"/>
        </w:rPr>
        <w:t>One person cannot be a member of more than one board.</w:t>
      </w:r>
    </w:p>
    <w:p w:rsidR="006D1EC7" w:rsidRPr="00445EC4" w:rsidRDefault="006D1EC7" w:rsidP="006D1EC7">
      <w:pPr>
        <w:spacing w:after="0"/>
        <w:rPr>
          <w:rFonts w:ascii="Calibri" w:hAnsi="Calibri" w:cs="Calibri"/>
        </w:rPr>
      </w:pPr>
    </w:p>
    <w:p w:rsidR="006D1EC7" w:rsidRPr="00445EC4" w:rsidRDefault="006D1EC7" w:rsidP="006D1EC7">
      <w:pPr>
        <w:spacing w:after="0"/>
        <w:jc w:val="center"/>
        <w:rPr>
          <w:rFonts w:ascii="Calibri" w:hAnsi="Calibri" w:cs="Calibri"/>
          <w:b/>
        </w:rPr>
      </w:pPr>
      <w:r w:rsidRPr="00445EC4">
        <w:rPr>
          <w:rFonts w:ascii="Calibri" w:hAnsi="Calibri" w:cs="Calibri"/>
          <w:b/>
        </w:rPr>
        <w:t>a)</w:t>
      </w:r>
      <w:r w:rsidR="00A47B71" w:rsidRPr="00445EC4">
        <w:rPr>
          <w:rFonts w:ascii="Calibri" w:hAnsi="Calibri" w:cs="Calibri"/>
          <w:b/>
        </w:rPr>
        <w:t xml:space="preserve"> Center’s Assembly</w:t>
      </w:r>
    </w:p>
    <w:p w:rsidR="006D1EC7" w:rsidRPr="00445EC4" w:rsidRDefault="003F01AD"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20</w:t>
      </w:r>
    </w:p>
    <w:p w:rsidR="006D1EC7" w:rsidRPr="00445EC4" w:rsidRDefault="006D1EC7" w:rsidP="006D1EC7">
      <w:pPr>
        <w:spacing w:after="0"/>
        <w:jc w:val="both"/>
        <w:rPr>
          <w:rFonts w:ascii="Calibri" w:hAnsi="Calibri" w:cs="Calibri"/>
        </w:rPr>
      </w:pPr>
    </w:p>
    <w:p w:rsidR="003F01AD" w:rsidRPr="00445EC4" w:rsidRDefault="003F01AD" w:rsidP="006D1EC7">
      <w:pPr>
        <w:spacing w:after="0"/>
        <w:jc w:val="both"/>
        <w:rPr>
          <w:rFonts w:ascii="Calibri" w:hAnsi="Calibri" w:cs="Calibri"/>
        </w:rPr>
      </w:pPr>
      <w:r w:rsidRPr="00445EC4">
        <w:rPr>
          <w:rFonts w:ascii="Calibri" w:hAnsi="Calibri" w:cs="Calibri"/>
        </w:rPr>
        <w:t>Center’s Assembly is the highest body of the Center. The Assembly is comprised of all Center members.</w:t>
      </w:r>
    </w:p>
    <w:p w:rsidR="006D1EC7" w:rsidRPr="00445EC4" w:rsidRDefault="003F01AD" w:rsidP="003F01AD">
      <w:pPr>
        <w:spacing w:after="0"/>
        <w:jc w:val="both"/>
        <w:rPr>
          <w:rFonts w:ascii="Calibri" w:hAnsi="Calibri" w:cs="Calibri"/>
        </w:rPr>
      </w:pPr>
      <w:r w:rsidRPr="00445EC4">
        <w:rPr>
          <w:rFonts w:ascii="Calibri" w:hAnsi="Calibri" w:cs="Calibri"/>
        </w:rPr>
        <w:t xml:space="preserve">The Assembly may adopt </w:t>
      </w:r>
      <w:r w:rsidR="00DE3F91" w:rsidRPr="00445EC4">
        <w:rPr>
          <w:rFonts w:ascii="Calibri" w:hAnsi="Calibri" w:cs="Calibri"/>
        </w:rPr>
        <w:t xml:space="preserve">work regulations </w:t>
      </w:r>
      <w:r w:rsidRPr="00445EC4">
        <w:rPr>
          <w:rFonts w:ascii="Calibri" w:hAnsi="Calibri" w:cs="Calibri"/>
        </w:rPr>
        <w:t>for the Assembly</w:t>
      </w:r>
      <w:r w:rsidR="006D1EC7" w:rsidRPr="00445EC4">
        <w:rPr>
          <w:rFonts w:ascii="Calibri" w:hAnsi="Calibri" w:cs="Calibri"/>
        </w:rPr>
        <w:t>.</w:t>
      </w:r>
    </w:p>
    <w:p w:rsidR="006D1EC7" w:rsidRPr="00445EC4" w:rsidRDefault="006D1EC7" w:rsidP="006D1EC7">
      <w:pPr>
        <w:spacing w:after="0"/>
        <w:jc w:val="center"/>
        <w:rPr>
          <w:rFonts w:ascii="Calibri" w:hAnsi="Calibri" w:cs="Calibri"/>
          <w:b/>
        </w:rPr>
      </w:pPr>
    </w:p>
    <w:p w:rsidR="006D1EC7" w:rsidRPr="00445EC4" w:rsidRDefault="00A47B71" w:rsidP="006D1EC7">
      <w:pPr>
        <w:spacing w:after="0"/>
        <w:jc w:val="center"/>
        <w:rPr>
          <w:rFonts w:ascii="Calibri" w:hAnsi="Calibri" w:cs="Calibri"/>
          <w:b/>
        </w:rPr>
      </w:pPr>
      <w:r w:rsidRPr="00445EC4">
        <w:rPr>
          <w:rFonts w:ascii="Calibri" w:hAnsi="Calibri" w:cs="Calibri"/>
          <w:b/>
        </w:rPr>
        <w:t>Assembly sessions</w:t>
      </w:r>
    </w:p>
    <w:p w:rsidR="006D1EC7" w:rsidRPr="00445EC4" w:rsidRDefault="003F01AD"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21</w:t>
      </w:r>
    </w:p>
    <w:p w:rsidR="006D1EC7" w:rsidRPr="00445EC4" w:rsidRDefault="003F01AD" w:rsidP="006D1EC7">
      <w:pPr>
        <w:spacing w:after="0"/>
        <w:jc w:val="both"/>
        <w:rPr>
          <w:rFonts w:ascii="Calibri" w:hAnsi="Calibri" w:cs="Calibri"/>
        </w:rPr>
      </w:pPr>
      <w:r w:rsidRPr="00445EC4">
        <w:rPr>
          <w:rFonts w:ascii="Calibri" w:hAnsi="Calibri" w:cs="Calibri"/>
        </w:rPr>
        <w:t>The Assembly holds sessions.</w:t>
      </w:r>
    </w:p>
    <w:p w:rsidR="006D1EC7" w:rsidRPr="00445EC4" w:rsidRDefault="003F01AD" w:rsidP="006D1EC7">
      <w:pPr>
        <w:spacing w:after="0"/>
        <w:jc w:val="both"/>
        <w:rPr>
          <w:rFonts w:ascii="Calibri" w:hAnsi="Calibri" w:cs="Calibri"/>
        </w:rPr>
      </w:pPr>
      <w:r w:rsidRPr="00445EC4">
        <w:rPr>
          <w:rFonts w:ascii="Calibri" w:hAnsi="Calibri" w:cs="Calibri"/>
        </w:rPr>
        <w:t>Assembly sessions can be regular and</w:t>
      </w:r>
      <w:r w:rsidR="00700722" w:rsidRPr="00445EC4">
        <w:rPr>
          <w:rFonts w:ascii="Calibri" w:hAnsi="Calibri" w:cs="Calibri"/>
        </w:rPr>
        <w:t xml:space="preserve"> extraordinary</w:t>
      </w:r>
      <w:r w:rsidR="006D1EC7" w:rsidRPr="00445EC4">
        <w:rPr>
          <w:rFonts w:ascii="Calibri" w:hAnsi="Calibri" w:cs="Calibri"/>
        </w:rPr>
        <w:t>.</w:t>
      </w:r>
    </w:p>
    <w:p w:rsidR="006D1EC7" w:rsidRPr="00445EC4" w:rsidRDefault="003F01AD" w:rsidP="006D1EC7">
      <w:pPr>
        <w:spacing w:after="0"/>
        <w:jc w:val="both"/>
        <w:rPr>
          <w:rFonts w:ascii="Calibri" w:hAnsi="Calibri" w:cs="Calibri"/>
        </w:rPr>
      </w:pPr>
      <w:r w:rsidRPr="00445EC4">
        <w:rPr>
          <w:rFonts w:ascii="Calibri" w:hAnsi="Calibri" w:cs="Calibri"/>
        </w:rPr>
        <w:t>Regular sessions are convened once a year, from 1</w:t>
      </w:r>
      <w:r w:rsidRPr="00445EC4">
        <w:rPr>
          <w:rFonts w:ascii="Calibri" w:hAnsi="Calibri" w:cs="Calibri"/>
          <w:vertAlign w:val="superscript"/>
        </w:rPr>
        <w:t>st</w:t>
      </w:r>
      <w:r w:rsidRPr="00445EC4">
        <w:rPr>
          <w:rFonts w:ascii="Calibri" w:hAnsi="Calibri" w:cs="Calibri"/>
        </w:rPr>
        <w:t xml:space="preserve"> April to 15</w:t>
      </w:r>
      <w:r w:rsidRPr="00445EC4">
        <w:rPr>
          <w:rFonts w:ascii="Calibri" w:hAnsi="Calibri" w:cs="Calibri"/>
          <w:vertAlign w:val="superscript"/>
        </w:rPr>
        <w:t>th</w:t>
      </w:r>
      <w:r w:rsidRPr="00445EC4">
        <w:rPr>
          <w:rFonts w:ascii="Calibri" w:hAnsi="Calibri" w:cs="Calibri"/>
        </w:rPr>
        <w:t xml:space="preserve"> May.</w:t>
      </w:r>
    </w:p>
    <w:p w:rsidR="006D1EC7" w:rsidRPr="00445EC4" w:rsidRDefault="006D1EC7" w:rsidP="006D1EC7">
      <w:pPr>
        <w:spacing w:after="0"/>
        <w:jc w:val="both"/>
        <w:rPr>
          <w:rFonts w:ascii="Calibri" w:hAnsi="Calibri" w:cs="Calibri"/>
        </w:rPr>
      </w:pPr>
    </w:p>
    <w:p w:rsidR="006D1EC7" w:rsidRPr="00445EC4" w:rsidRDefault="003F01AD"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22</w:t>
      </w:r>
    </w:p>
    <w:p w:rsidR="006D1EC7" w:rsidRPr="00445EC4" w:rsidRDefault="003F01AD" w:rsidP="006D1EC7">
      <w:pPr>
        <w:spacing w:after="0"/>
        <w:jc w:val="both"/>
        <w:rPr>
          <w:rFonts w:ascii="Calibri" w:hAnsi="Calibri" w:cs="Calibri"/>
        </w:rPr>
      </w:pPr>
      <w:r w:rsidRPr="00445EC4">
        <w:rPr>
          <w:rFonts w:ascii="Calibri" w:hAnsi="Calibri" w:cs="Calibri"/>
        </w:rPr>
        <w:t>Assembly sessions are convened and moderated by Management Board president or, in case o</w:t>
      </w:r>
      <w:r w:rsidR="00B203B9" w:rsidRPr="00445EC4">
        <w:rPr>
          <w:rFonts w:ascii="Calibri" w:hAnsi="Calibri" w:cs="Calibri"/>
        </w:rPr>
        <w:t>f</w:t>
      </w:r>
      <w:r w:rsidRPr="00445EC4">
        <w:rPr>
          <w:rFonts w:ascii="Calibri" w:hAnsi="Calibri" w:cs="Calibri"/>
        </w:rPr>
        <w:t xml:space="preserve"> his/her absence, vice-president</w:t>
      </w:r>
      <w:r w:rsidR="006D1EC7" w:rsidRPr="00445EC4">
        <w:rPr>
          <w:rFonts w:ascii="Calibri" w:hAnsi="Calibri" w:cs="Calibri"/>
        </w:rPr>
        <w:t>.</w:t>
      </w:r>
    </w:p>
    <w:p w:rsidR="006D1EC7" w:rsidRPr="00445EC4" w:rsidRDefault="003F01AD" w:rsidP="006D1EC7">
      <w:pPr>
        <w:spacing w:after="0"/>
        <w:jc w:val="both"/>
        <w:rPr>
          <w:rFonts w:ascii="Calibri" w:hAnsi="Calibri" w:cs="Calibri"/>
        </w:rPr>
      </w:pPr>
      <w:r w:rsidRPr="00445EC4">
        <w:rPr>
          <w:rFonts w:ascii="Calibri" w:hAnsi="Calibri" w:cs="Calibri"/>
        </w:rPr>
        <w:t xml:space="preserve">An Assembly session is convened 15 days </w:t>
      </w:r>
      <w:r w:rsidR="00B203B9" w:rsidRPr="00445EC4">
        <w:rPr>
          <w:rFonts w:ascii="Calibri" w:hAnsi="Calibri" w:cs="Calibri"/>
        </w:rPr>
        <w:t>ahead</w:t>
      </w:r>
      <w:r w:rsidR="0054072A">
        <w:rPr>
          <w:rFonts w:ascii="Calibri" w:hAnsi="Calibri" w:cs="Calibri"/>
        </w:rPr>
        <w:t xml:space="preserve"> of the date it is taking place on by the means of</w:t>
      </w:r>
      <w:r w:rsidR="00B203B9" w:rsidRPr="00445EC4">
        <w:rPr>
          <w:rFonts w:ascii="Calibri" w:hAnsi="Calibri" w:cs="Calibri"/>
        </w:rPr>
        <w:t xml:space="preserve"> sending written invitations to all members.</w:t>
      </w:r>
    </w:p>
    <w:p w:rsidR="006D1EC7" w:rsidRPr="00445EC4" w:rsidRDefault="00B203B9" w:rsidP="00B203B9">
      <w:pPr>
        <w:spacing w:after="0"/>
        <w:jc w:val="both"/>
        <w:rPr>
          <w:rFonts w:ascii="Calibri" w:hAnsi="Calibri" w:cs="Calibri"/>
        </w:rPr>
      </w:pPr>
      <w:r w:rsidRPr="00445EC4">
        <w:rPr>
          <w:rFonts w:ascii="Calibri" w:hAnsi="Calibri" w:cs="Calibri"/>
        </w:rPr>
        <w:t>The invitation shall contain the proposed agenda and, in case of electoral sessions, members shall also receive an invitation</w:t>
      </w:r>
      <w:r w:rsidR="00EC2EF2" w:rsidRPr="00445EC4">
        <w:rPr>
          <w:rFonts w:ascii="Calibri" w:hAnsi="Calibri" w:cs="Calibri"/>
        </w:rPr>
        <w:t xml:space="preserve"> to candidate themselves.</w:t>
      </w:r>
    </w:p>
    <w:p w:rsidR="006D1EC7" w:rsidRPr="00445EC4" w:rsidRDefault="00B203B9" w:rsidP="006D1EC7">
      <w:pPr>
        <w:spacing w:after="0"/>
        <w:jc w:val="both"/>
        <w:rPr>
          <w:rFonts w:ascii="Calibri" w:hAnsi="Calibri" w:cs="Calibri"/>
        </w:rPr>
      </w:pPr>
      <w:r w:rsidRPr="00445EC4">
        <w:rPr>
          <w:rFonts w:ascii="Calibri" w:hAnsi="Calibri" w:cs="Calibri"/>
        </w:rPr>
        <w:t xml:space="preserve">The president shall establish a quorum and </w:t>
      </w:r>
      <w:r w:rsidR="00E34C4B">
        <w:rPr>
          <w:rFonts w:ascii="Calibri" w:hAnsi="Calibri" w:cs="Calibri"/>
        </w:rPr>
        <w:t>provide</w:t>
      </w:r>
      <w:r w:rsidRPr="00445EC4">
        <w:rPr>
          <w:rFonts w:ascii="Calibri" w:hAnsi="Calibri" w:cs="Calibri"/>
        </w:rPr>
        <w:t xml:space="preserve"> all relevant materials required for unhindered work of the Assembly</w:t>
      </w:r>
      <w:r w:rsidR="00E34C4B">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B203B9"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23</w:t>
      </w:r>
    </w:p>
    <w:p w:rsidR="006D1EC7" w:rsidRPr="00445EC4" w:rsidRDefault="00B203B9" w:rsidP="006D1EC7">
      <w:pPr>
        <w:spacing w:after="0"/>
        <w:jc w:val="both"/>
        <w:rPr>
          <w:rFonts w:ascii="Calibri" w:hAnsi="Calibri" w:cs="Calibri"/>
        </w:rPr>
      </w:pPr>
      <w:r w:rsidRPr="00445EC4">
        <w:rPr>
          <w:rFonts w:ascii="Calibri" w:hAnsi="Calibri" w:cs="Calibri"/>
        </w:rPr>
        <w:t>The work conducted at Assembly sessions is public.</w:t>
      </w:r>
    </w:p>
    <w:p w:rsidR="006D1EC7" w:rsidRPr="00445EC4" w:rsidRDefault="006D1EC7" w:rsidP="006D1EC7">
      <w:pPr>
        <w:spacing w:after="0"/>
        <w:jc w:val="both"/>
        <w:rPr>
          <w:rFonts w:ascii="Calibri" w:hAnsi="Calibri" w:cs="Calibri"/>
        </w:rPr>
      </w:pPr>
      <w:r w:rsidRPr="00445EC4">
        <w:rPr>
          <w:rFonts w:ascii="Calibri" w:hAnsi="Calibri" w:cs="Calibri"/>
        </w:rPr>
        <w:t>I</w:t>
      </w:r>
      <w:r w:rsidR="00B203B9" w:rsidRPr="00445EC4">
        <w:rPr>
          <w:rFonts w:ascii="Calibri" w:hAnsi="Calibri" w:cs="Calibri"/>
        </w:rPr>
        <w:t>n exceptional cases, sessions may be closed for public, if 2/3 of the present members decide so</w:t>
      </w:r>
      <w:r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B203B9"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24</w:t>
      </w:r>
    </w:p>
    <w:p w:rsidR="006D1EC7" w:rsidRPr="00445EC4" w:rsidRDefault="00B203B9" w:rsidP="006D1EC7">
      <w:pPr>
        <w:spacing w:after="0"/>
        <w:jc w:val="both"/>
        <w:rPr>
          <w:rFonts w:ascii="Calibri" w:hAnsi="Calibri" w:cs="Calibri"/>
        </w:rPr>
      </w:pPr>
      <w:r w:rsidRPr="00445EC4">
        <w:rPr>
          <w:rFonts w:ascii="Calibri" w:hAnsi="Calibri" w:cs="Calibri"/>
        </w:rPr>
        <w:t>Minutes are kept on the work of the Assembly</w:t>
      </w:r>
      <w:r w:rsidR="006D1EC7" w:rsidRPr="00445EC4">
        <w:rPr>
          <w:rFonts w:ascii="Calibri" w:hAnsi="Calibri" w:cs="Calibri"/>
        </w:rPr>
        <w:t>.</w:t>
      </w:r>
    </w:p>
    <w:p w:rsidR="006D1EC7" w:rsidRPr="00445EC4" w:rsidRDefault="00E34C4B" w:rsidP="006D1EC7">
      <w:pPr>
        <w:spacing w:after="0"/>
        <w:jc w:val="both"/>
        <w:rPr>
          <w:rFonts w:ascii="Calibri" w:hAnsi="Calibri" w:cs="Calibri"/>
        </w:rPr>
      </w:pPr>
      <w:r>
        <w:rPr>
          <w:rFonts w:ascii="Calibri" w:hAnsi="Calibri" w:cs="Calibri"/>
        </w:rPr>
        <w:lastRenderedPageBreak/>
        <w:t>Choosing f</w:t>
      </w:r>
      <w:r w:rsidR="00B203B9" w:rsidRPr="00445EC4">
        <w:rPr>
          <w:rFonts w:ascii="Calibri" w:hAnsi="Calibri" w:cs="Calibri"/>
        </w:rPr>
        <w:t xml:space="preserve">rom the members who are present at the session, the Assembly shall appoint a </w:t>
      </w:r>
      <w:proofErr w:type="gramStart"/>
      <w:r w:rsidR="00B203B9" w:rsidRPr="00445EC4">
        <w:rPr>
          <w:rFonts w:ascii="Calibri" w:hAnsi="Calibri" w:cs="Calibri"/>
        </w:rPr>
        <w:t>minutes</w:t>
      </w:r>
      <w:proofErr w:type="gramEnd"/>
      <w:r w:rsidR="00B203B9" w:rsidRPr="00445EC4">
        <w:rPr>
          <w:rFonts w:ascii="Calibri" w:hAnsi="Calibri" w:cs="Calibri"/>
        </w:rPr>
        <w:t xml:space="preserve"> keeper and two members </w:t>
      </w:r>
      <w:r>
        <w:rPr>
          <w:rFonts w:ascii="Calibri" w:hAnsi="Calibri" w:cs="Calibri"/>
        </w:rPr>
        <w:t>tasked with</w:t>
      </w:r>
      <w:r w:rsidR="00B203B9" w:rsidRPr="00445EC4">
        <w:rPr>
          <w:rFonts w:ascii="Calibri" w:hAnsi="Calibri" w:cs="Calibri"/>
        </w:rPr>
        <w:t xml:space="preserve"> verify</w:t>
      </w:r>
      <w:r>
        <w:rPr>
          <w:rFonts w:ascii="Calibri" w:hAnsi="Calibri" w:cs="Calibri"/>
        </w:rPr>
        <w:t>ing</w:t>
      </w:r>
      <w:r w:rsidR="00B203B9" w:rsidRPr="00445EC4">
        <w:rPr>
          <w:rFonts w:ascii="Calibri" w:hAnsi="Calibri" w:cs="Calibri"/>
        </w:rPr>
        <w:t xml:space="preserve"> the minutes</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B203B9" w:rsidP="006D1EC7">
      <w:pPr>
        <w:spacing w:after="0"/>
        <w:jc w:val="center"/>
        <w:rPr>
          <w:rFonts w:ascii="Calibri" w:hAnsi="Calibri" w:cs="Calibri"/>
          <w:b/>
        </w:rPr>
      </w:pPr>
      <w:r w:rsidRPr="00445EC4">
        <w:rPr>
          <w:rFonts w:ascii="Calibri" w:hAnsi="Calibri" w:cs="Calibri"/>
          <w:b/>
        </w:rPr>
        <w:t>Extraordinary session</w:t>
      </w:r>
    </w:p>
    <w:p w:rsidR="006D1EC7" w:rsidRPr="00445EC4" w:rsidRDefault="00180A2A"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25</w:t>
      </w:r>
    </w:p>
    <w:p w:rsidR="006D1EC7" w:rsidRPr="00445EC4" w:rsidRDefault="00E34C4B" w:rsidP="006D1EC7">
      <w:pPr>
        <w:spacing w:after="0"/>
        <w:jc w:val="both"/>
        <w:rPr>
          <w:rFonts w:ascii="Calibri" w:hAnsi="Calibri" w:cs="Calibri"/>
        </w:rPr>
      </w:pPr>
      <w:r>
        <w:rPr>
          <w:rFonts w:ascii="Calibri" w:hAnsi="Calibri" w:cs="Calibri"/>
        </w:rPr>
        <w:t>E</w:t>
      </w:r>
      <w:r w:rsidR="00180A2A" w:rsidRPr="00445EC4">
        <w:rPr>
          <w:rFonts w:ascii="Calibri" w:hAnsi="Calibri" w:cs="Calibri"/>
        </w:rPr>
        <w:t>xtraordinary Assembly session</w:t>
      </w:r>
      <w:r>
        <w:rPr>
          <w:rFonts w:ascii="Calibri" w:hAnsi="Calibri" w:cs="Calibri"/>
        </w:rPr>
        <w:t>s</w:t>
      </w:r>
      <w:r w:rsidR="00180A2A" w:rsidRPr="00445EC4">
        <w:rPr>
          <w:rFonts w:ascii="Calibri" w:hAnsi="Calibri" w:cs="Calibri"/>
        </w:rPr>
        <w:t xml:space="preserve"> shall be convened by </w:t>
      </w:r>
      <w:r>
        <w:rPr>
          <w:rFonts w:ascii="Calibri" w:hAnsi="Calibri" w:cs="Calibri"/>
        </w:rPr>
        <w:t xml:space="preserve">the </w:t>
      </w:r>
      <w:r w:rsidR="00180A2A" w:rsidRPr="00445EC4">
        <w:rPr>
          <w:rFonts w:ascii="Calibri" w:hAnsi="Calibri" w:cs="Calibri"/>
        </w:rPr>
        <w:t>Management Board president.</w:t>
      </w:r>
    </w:p>
    <w:p w:rsidR="00180A2A" w:rsidRPr="00445EC4" w:rsidRDefault="00180A2A" w:rsidP="006D1EC7">
      <w:pPr>
        <w:spacing w:after="0"/>
        <w:jc w:val="both"/>
        <w:rPr>
          <w:rFonts w:ascii="Calibri" w:hAnsi="Calibri" w:cs="Calibri"/>
        </w:rPr>
      </w:pPr>
      <w:r w:rsidRPr="00445EC4">
        <w:rPr>
          <w:rFonts w:ascii="Calibri" w:hAnsi="Calibri" w:cs="Calibri"/>
        </w:rPr>
        <w:t xml:space="preserve">The convening of an extraordinary Assembly session </w:t>
      </w:r>
      <w:r w:rsidR="00E34C4B">
        <w:rPr>
          <w:rFonts w:ascii="Calibri" w:hAnsi="Calibri" w:cs="Calibri"/>
        </w:rPr>
        <w:t>can</w:t>
      </w:r>
      <w:r w:rsidRPr="00445EC4">
        <w:rPr>
          <w:rFonts w:ascii="Calibri" w:hAnsi="Calibri" w:cs="Calibri"/>
        </w:rPr>
        <w:t xml:space="preserve"> be requested by ½ of Assembly members, the Management or Executive Board.</w:t>
      </w:r>
    </w:p>
    <w:p w:rsidR="00180A2A" w:rsidRPr="00445EC4" w:rsidRDefault="00180A2A" w:rsidP="00180A2A">
      <w:pPr>
        <w:spacing w:after="0"/>
        <w:jc w:val="both"/>
        <w:rPr>
          <w:rFonts w:ascii="Calibri" w:hAnsi="Calibri" w:cs="Calibri"/>
        </w:rPr>
      </w:pPr>
      <w:r w:rsidRPr="00445EC4">
        <w:rPr>
          <w:rFonts w:ascii="Calibri" w:hAnsi="Calibri" w:cs="Calibri"/>
        </w:rPr>
        <w:t>If Management Board president fails to convene an extraordinary Assembly session within 30 days from the day a request for the convening of the session has been submitted, the ½ of Assembly members or the Management Board shall have the right to convene the Assembly session themselves.</w:t>
      </w:r>
    </w:p>
    <w:p w:rsidR="00180A2A" w:rsidRPr="00445EC4" w:rsidRDefault="00180A2A" w:rsidP="00180A2A">
      <w:pPr>
        <w:spacing w:after="0"/>
        <w:jc w:val="both"/>
        <w:rPr>
          <w:rFonts w:ascii="Calibri" w:hAnsi="Calibri" w:cs="Calibri"/>
        </w:rPr>
      </w:pPr>
      <w:r w:rsidRPr="00445EC4">
        <w:rPr>
          <w:rFonts w:ascii="Calibri" w:hAnsi="Calibri" w:cs="Calibri"/>
        </w:rPr>
        <w:t>If an Assembly session is initiated by a ½ of Assembly members, they shall appoint a person in charge of convening and moderating the session.</w:t>
      </w:r>
    </w:p>
    <w:p w:rsidR="006D1EC7" w:rsidRPr="00445EC4" w:rsidRDefault="00180A2A" w:rsidP="00180A2A">
      <w:pPr>
        <w:spacing w:after="0"/>
        <w:jc w:val="both"/>
        <w:rPr>
          <w:rFonts w:ascii="Calibri" w:hAnsi="Calibri" w:cs="Calibri"/>
        </w:rPr>
      </w:pPr>
      <w:r w:rsidRPr="00445EC4">
        <w:rPr>
          <w:rFonts w:ascii="Calibri" w:hAnsi="Calibri" w:cs="Calibri"/>
        </w:rPr>
        <w:t>In emergencies, an extraordinary session may be held with the use of electronic communication means (e.g. by using the mailing list and similar).</w:t>
      </w:r>
    </w:p>
    <w:p w:rsidR="006D1EC7" w:rsidRPr="00445EC4" w:rsidRDefault="006D1EC7" w:rsidP="006D1EC7">
      <w:pPr>
        <w:spacing w:after="0"/>
        <w:jc w:val="center"/>
        <w:rPr>
          <w:rFonts w:ascii="Calibri" w:hAnsi="Calibri" w:cs="Calibri"/>
          <w:b/>
        </w:rPr>
      </w:pPr>
    </w:p>
    <w:p w:rsidR="006D1EC7" w:rsidRPr="00445EC4" w:rsidRDefault="00180A2A" w:rsidP="006D1EC7">
      <w:pPr>
        <w:spacing w:after="0"/>
        <w:jc w:val="center"/>
        <w:rPr>
          <w:rFonts w:ascii="Calibri" w:hAnsi="Calibri" w:cs="Calibri"/>
          <w:b/>
        </w:rPr>
      </w:pPr>
      <w:r w:rsidRPr="00445EC4">
        <w:rPr>
          <w:rFonts w:ascii="Calibri" w:hAnsi="Calibri" w:cs="Calibri"/>
          <w:b/>
        </w:rPr>
        <w:t>Decision making</w:t>
      </w:r>
    </w:p>
    <w:p w:rsidR="006D1EC7" w:rsidRPr="00445EC4" w:rsidRDefault="00180A2A"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26</w:t>
      </w:r>
    </w:p>
    <w:p w:rsidR="006D1EC7" w:rsidRPr="00445EC4" w:rsidRDefault="00180A2A" w:rsidP="006D1EC7">
      <w:pPr>
        <w:spacing w:after="0"/>
        <w:jc w:val="both"/>
        <w:rPr>
          <w:rFonts w:ascii="Calibri" w:hAnsi="Calibri" w:cs="Calibri"/>
        </w:rPr>
      </w:pPr>
      <w:r w:rsidRPr="00445EC4">
        <w:rPr>
          <w:rFonts w:ascii="Calibri" w:hAnsi="Calibri" w:cs="Calibri"/>
        </w:rPr>
        <w:t xml:space="preserve">The Assembly shall make decisions only if the majority of its members are present. The Assembly makes decisions based on the </w:t>
      </w:r>
      <w:r w:rsidR="00574F90" w:rsidRPr="00445EC4">
        <w:rPr>
          <w:rFonts w:ascii="Calibri" w:hAnsi="Calibri" w:cs="Calibri"/>
        </w:rPr>
        <w:t xml:space="preserve">simple </w:t>
      </w:r>
      <w:r w:rsidRPr="00445EC4">
        <w:rPr>
          <w:rFonts w:ascii="Calibri" w:hAnsi="Calibri" w:cs="Calibri"/>
        </w:rPr>
        <w:t>majority of votes of the present members</w:t>
      </w:r>
      <w:r w:rsidR="006D1EC7" w:rsidRPr="00445EC4">
        <w:rPr>
          <w:rFonts w:ascii="Calibri" w:hAnsi="Calibri" w:cs="Calibri"/>
        </w:rPr>
        <w:t>.</w:t>
      </w:r>
    </w:p>
    <w:p w:rsidR="006D1EC7" w:rsidRPr="00445EC4" w:rsidRDefault="00574F90" w:rsidP="00581316">
      <w:pPr>
        <w:spacing w:after="0"/>
        <w:jc w:val="both"/>
        <w:rPr>
          <w:rFonts w:ascii="Calibri" w:hAnsi="Calibri" w:cs="Calibri"/>
        </w:rPr>
      </w:pPr>
      <w:r w:rsidRPr="00445EC4">
        <w:rPr>
          <w:rFonts w:ascii="Calibri" w:hAnsi="Calibri" w:cs="Calibri"/>
        </w:rPr>
        <w:t xml:space="preserve">Exceptions from this rule are the decision on amendments to the Statute, which requires the absolute majority of the present members and the decision on </w:t>
      </w:r>
      <w:r w:rsidR="00944441" w:rsidRPr="00445EC4">
        <w:rPr>
          <w:rFonts w:ascii="Calibri" w:hAnsi="Calibri" w:cs="Calibri"/>
        </w:rPr>
        <w:t>termination</w:t>
      </w:r>
      <w:r w:rsidRPr="00445EC4">
        <w:rPr>
          <w:rFonts w:ascii="Calibri" w:hAnsi="Calibri" w:cs="Calibri"/>
        </w:rPr>
        <w:t xml:space="preserve"> of Center’s work, which requires a 2/3 majority of all members.</w:t>
      </w:r>
    </w:p>
    <w:p w:rsidR="006D1EC7" w:rsidRPr="00445EC4" w:rsidRDefault="006D1EC7" w:rsidP="006D1EC7">
      <w:pPr>
        <w:spacing w:after="0"/>
        <w:jc w:val="both"/>
        <w:rPr>
          <w:rFonts w:ascii="Calibri" w:hAnsi="Calibri" w:cs="Calibri"/>
        </w:rPr>
      </w:pPr>
    </w:p>
    <w:p w:rsidR="006D1EC7" w:rsidRPr="00445EC4" w:rsidRDefault="00180A2A"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27</w:t>
      </w:r>
    </w:p>
    <w:p w:rsidR="006D1EC7" w:rsidRPr="00445EC4" w:rsidRDefault="00581316" w:rsidP="006D1EC7">
      <w:pPr>
        <w:spacing w:after="0"/>
        <w:jc w:val="both"/>
        <w:rPr>
          <w:rFonts w:ascii="Calibri" w:hAnsi="Calibri" w:cs="Calibri"/>
        </w:rPr>
      </w:pPr>
      <w:r w:rsidRPr="00445EC4">
        <w:rPr>
          <w:rFonts w:ascii="Calibri" w:hAnsi="Calibri" w:cs="Calibri"/>
        </w:rPr>
        <w:t>Voting is public</w:t>
      </w:r>
      <w:r w:rsidR="006D1EC7" w:rsidRPr="00445EC4">
        <w:rPr>
          <w:rFonts w:ascii="Calibri" w:hAnsi="Calibri" w:cs="Calibri"/>
        </w:rPr>
        <w:t>.</w:t>
      </w:r>
    </w:p>
    <w:p w:rsidR="006D1EC7" w:rsidRPr="00445EC4" w:rsidRDefault="00581316" w:rsidP="006D1EC7">
      <w:pPr>
        <w:spacing w:after="0"/>
        <w:jc w:val="both"/>
        <w:rPr>
          <w:rFonts w:ascii="Calibri" w:hAnsi="Calibri" w:cs="Calibri"/>
        </w:rPr>
      </w:pPr>
      <w:r w:rsidRPr="00445EC4">
        <w:rPr>
          <w:rFonts w:ascii="Calibri" w:hAnsi="Calibri" w:cs="Calibri"/>
        </w:rPr>
        <w:t>The Assembly may decide to conduct secret voting in certain cases</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A47B71" w:rsidP="006D1EC7">
      <w:pPr>
        <w:spacing w:after="0"/>
        <w:jc w:val="center"/>
        <w:rPr>
          <w:rFonts w:ascii="Calibri" w:hAnsi="Calibri" w:cs="Calibri"/>
          <w:b/>
        </w:rPr>
      </w:pPr>
      <w:r w:rsidRPr="00445EC4">
        <w:rPr>
          <w:rFonts w:ascii="Calibri" w:hAnsi="Calibri" w:cs="Calibri"/>
          <w:b/>
        </w:rPr>
        <w:t>The scope of work</w:t>
      </w:r>
    </w:p>
    <w:p w:rsidR="006D1EC7" w:rsidRPr="00445EC4" w:rsidRDefault="00581316"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28</w:t>
      </w:r>
    </w:p>
    <w:p w:rsidR="006D1EC7" w:rsidRPr="00445EC4" w:rsidRDefault="00581316" w:rsidP="006D1EC7">
      <w:pPr>
        <w:spacing w:after="0"/>
        <w:jc w:val="both"/>
        <w:rPr>
          <w:rFonts w:ascii="Calibri" w:hAnsi="Calibri" w:cs="Calibri"/>
        </w:rPr>
      </w:pPr>
      <w:r w:rsidRPr="00445EC4">
        <w:rPr>
          <w:rFonts w:ascii="Calibri" w:hAnsi="Calibri" w:cs="Calibri"/>
        </w:rPr>
        <w:t>The Assembly</w:t>
      </w:r>
      <w:r w:rsidR="006D1EC7" w:rsidRPr="00445EC4">
        <w:rPr>
          <w:rFonts w:ascii="Calibri" w:hAnsi="Calibri" w:cs="Calibri"/>
        </w:rPr>
        <w:t>:</w:t>
      </w:r>
    </w:p>
    <w:p w:rsidR="006D1EC7" w:rsidRPr="00445EC4" w:rsidRDefault="00581316" w:rsidP="006D1EC7">
      <w:pPr>
        <w:pStyle w:val="ListParagraph"/>
        <w:numPr>
          <w:ilvl w:val="0"/>
          <w:numId w:val="9"/>
        </w:numPr>
        <w:spacing w:after="0" w:line="276" w:lineRule="auto"/>
        <w:jc w:val="both"/>
        <w:rPr>
          <w:rFonts w:ascii="Calibri" w:hAnsi="Calibri" w:cs="Calibri"/>
        </w:rPr>
      </w:pPr>
      <w:r w:rsidRPr="00445EC4">
        <w:rPr>
          <w:rFonts w:ascii="Calibri" w:hAnsi="Calibri" w:cs="Calibri"/>
        </w:rPr>
        <w:t>adopts the Statute</w:t>
      </w:r>
      <w:r w:rsidR="006D1EC7" w:rsidRPr="00445EC4">
        <w:rPr>
          <w:rFonts w:ascii="Calibri" w:hAnsi="Calibri" w:cs="Calibri"/>
        </w:rPr>
        <w:t xml:space="preserve">, </w:t>
      </w:r>
    </w:p>
    <w:p w:rsidR="006D1EC7" w:rsidRPr="00445EC4" w:rsidRDefault="00581316" w:rsidP="006D1EC7">
      <w:pPr>
        <w:pStyle w:val="ListParagraph"/>
        <w:numPr>
          <w:ilvl w:val="0"/>
          <w:numId w:val="9"/>
        </w:numPr>
        <w:spacing w:after="0" w:line="276" w:lineRule="auto"/>
        <w:jc w:val="both"/>
        <w:rPr>
          <w:rFonts w:ascii="Calibri" w:hAnsi="Calibri" w:cs="Calibri"/>
        </w:rPr>
      </w:pPr>
      <w:r w:rsidRPr="00445EC4">
        <w:rPr>
          <w:rFonts w:ascii="Calibri" w:hAnsi="Calibri" w:cs="Calibri"/>
        </w:rPr>
        <w:t>decides of changes in the goal and activities of the Center</w:t>
      </w:r>
      <w:r w:rsidR="006D1EC7" w:rsidRPr="00445EC4">
        <w:rPr>
          <w:rFonts w:ascii="Calibri" w:hAnsi="Calibri" w:cs="Calibri"/>
        </w:rPr>
        <w:t xml:space="preserve">, </w:t>
      </w:r>
    </w:p>
    <w:p w:rsidR="006D1EC7" w:rsidRPr="00445EC4" w:rsidRDefault="00581316" w:rsidP="006D1EC7">
      <w:pPr>
        <w:pStyle w:val="ListParagraph"/>
        <w:numPr>
          <w:ilvl w:val="0"/>
          <w:numId w:val="9"/>
        </w:numPr>
        <w:spacing w:after="0" w:line="276" w:lineRule="auto"/>
        <w:jc w:val="both"/>
        <w:rPr>
          <w:rFonts w:ascii="Calibri" w:hAnsi="Calibri" w:cs="Calibri"/>
        </w:rPr>
      </w:pPr>
      <w:r w:rsidRPr="00445EC4">
        <w:rPr>
          <w:rFonts w:ascii="Calibri" w:hAnsi="Calibri" w:cs="Calibri"/>
        </w:rPr>
        <w:t xml:space="preserve">decides on </w:t>
      </w:r>
      <w:r w:rsidR="00944441" w:rsidRPr="00445EC4">
        <w:rPr>
          <w:rFonts w:ascii="Calibri" w:hAnsi="Calibri" w:cs="Calibri"/>
        </w:rPr>
        <w:t>termination</w:t>
      </w:r>
      <w:r w:rsidRPr="00445EC4">
        <w:rPr>
          <w:rFonts w:ascii="Calibri" w:hAnsi="Calibri" w:cs="Calibri"/>
        </w:rPr>
        <w:t xml:space="preserve"> of work and distribution on Center’s remaining assets</w:t>
      </w:r>
      <w:r w:rsidR="006D1EC7" w:rsidRPr="00445EC4">
        <w:rPr>
          <w:rFonts w:ascii="Calibri" w:hAnsi="Calibri" w:cs="Calibri"/>
        </w:rPr>
        <w:t xml:space="preserve">, </w:t>
      </w:r>
    </w:p>
    <w:p w:rsidR="006D1EC7" w:rsidRPr="00445EC4" w:rsidRDefault="00581316" w:rsidP="006D1EC7">
      <w:pPr>
        <w:pStyle w:val="ListParagraph"/>
        <w:numPr>
          <w:ilvl w:val="0"/>
          <w:numId w:val="9"/>
        </w:numPr>
        <w:spacing w:after="0" w:line="276" w:lineRule="auto"/>
        <w:jc w:val="both"/>
        <w:rPr>
          <w:rFonts w:ascii="Calibri" w:hAnsi="Calibri" w:cs="Calibri"/>
        </w:rPr>
      </w:pPr>
      <w:r w:rsidRPr="00445EC4">
        <w:rPr>
          <w:rFonts w:ascii="Calibri" w:hAnsi="Calibri" w:cs="Calibri"/>
        </w:rPr>
        <w:t xml:space="preserve">adopts Center’s </w:t>
      </w:r>
      <w:r w:rsidR="006B7F7F" w:rsidRPr="00445EC4">
        <w:rPr>
          <w:rFonts w:ascii="Calibri" w:hAnsi="Calibri" w:cs="Calibri"/>
        </w:rPr>
        <w:t>activity</w:t>
      </w:r>
      <w:r w:rsidRPr="00445EC4">
        <w:rPr>
          <w:rFonts w:ascii="Calibri" w:hAnsi="Calibri" w:cs="Calibri"/>
        </w:rPr>
        <w:t xml:space="preserve"> and development plan</w:t>
      </w:r>
      <w:r w:rsidR="006D1EC7" w:rsidRPr="00445EC4">
        <w:rPr>
          <w:rFonts w:ascii="Calibri" w:hAnsi="Calibri" w:cs="Calibri"/>
        </w:rPr>
        <w:t xml:space="preserve">, </w:t>
      </w:r>
    </w:p>
    <w:p w:rsidR="006D1EC7" w:rsidRPr="00445EC4" w:rsidRDefault="00944441" w:rsidP="006D1EC7">
      <w:pPr>
        <w:pStyle w:val="ListParagraph"/>
        <w:numPr>
          <w:ilvl w:val="0"/>
          <w:numId w:val="9"/>
        </w:numPr>
        <w:spacing w:after="0" w:line="276" w:lineRule="auto"/>
        <w:jc w:val="both"/>
        <w:rPr>
          <w:rFonts w:ascii="Calibri" w:hAnsi="Calibri" w:cs="Calibri"/>
        </w:rPr>
      </w:pPr>
      <w:r w:rsidRPr="00445EC4">
        <w:rPr>
          <w:rFonts w:ascii="Calibri" w:hAnsi="Calibri" w:cs="Calibri"/>
        </w:rPr>
        <w:t>adopts Center’s annual activity report</w:t>
      </w:r>
      <w:r w:rsidR="006D1EC7" w:rsidRPr="00445EC4">
        <w:rPr>
          <w:rFonts w:ascii="Calibri" w:hAnsi="Calibri" w:cs="Calibri"/>
        </w:rPr>
        <w:t xml:space="preserve">, </w:t>
      </w:r>
    </w:p>
    <w:p w:rsidR="006D1EC7" w:rsidRPr="00445EC4" w:rsidRDefault="00944441" w:rsidP="006D1EC7">
      <w:pPr>
        <w:pStyle w:val="ListParagraph"/>
        <w:numPr>
          <w:ilvl w:val="0"/>
          <w:numId w:val="9"/>
        </w:numPr>
        <w:spacing w:after="0" w:line="276" w:lineRule="auto"/>
        <w:jc w:val="both"/>
        <w:rPr>
          <w:rFonts w:ascii="Calibri" w:hAnsi="Calibri" w:cs="Calibri"/>
        </w:rPr>
      </w:pPr>
      <w:r w:rsidRPr="00445EC4">
        <w:rPr>
          <w:rFonts w:ascii="Calibri" w:hAnsi="Calibri" w:cs="Calibri"/>
        </w:rPr>
        <w:t>adopts Center’s annual financial report</w:t>
      </w:r>
      <w:r w:rsidR="006D1EC7" w:rsidRPr="00445EC4">
        <w:rPr>
          <w:rFonts w:ascii="Calibri" w:hAnsi="Calibri" w:cs="Calibri"/>
        </w:rPr>
        <w:t xml:space="preserve">, </w:t>
      </w:r>
    </w:p>
    <w:p w:rsidR="006D1EC7" w:rsidRPr="00445EC4" w:rsidRDefault="00944441" w:rsidP="006D1EC7">
      <w:pPr>
        <w:pStyle w:val="ListParagraph"/>
        <w:numPr>
          <w:ilvl w:val="0"/>
          <w:numId w:val="9"/>
        </w:numPr>
        <w:spacing w:after="0" w:line="276" w:lineRule="auto"/>
        <w:jc w:val="both"/>
        <w:rPr>
          <w:rFonts w:ascii="Calibri" w:hAnsi="Calibri" w:cs="Calibri"/>
        </w:rPr>
      </w:pPr>
      <w:r w:rsidRPr="00445EC4">
        <w:rPr>
          <w:rFonts w:ascii="Calibri" w:hAnsi="Calibri" w:cs="Calibri"/>
        </w:rPr>
        <w:t>appoints members of the Management Board</w:t>
      </w:r>
      <w:r w:rsidR="006D1EC7" w:rsidRPr="00445EC4">
        <w:rPr>
          <w:rFonts w:ascii="Calibri" w:hAnsi="Calibri" w:cs="Calibri"/>
        </w:rPr>
        <w:t xml:space="preserve">, </w:t>
      </w:r>
    </w:p>
    <w:p w:rsidR="006D1EC7" w:rsidRPr="00445EC4" w:rsidRDefault="00FD5953" w:rsidP="006D1EC7">
      <w:pPr>
        <w:pStyle w:val="ListParagraph"/>
        <w:numPr>
          <w:ilvl w:val="0"/>
          <w:numId w:val="9"/>
        </w:numPr>
        <w:spacing w:after="0" w:line="276" w:lineRule="auto"/>
        <w:jc w:val="both"/>
        <w:rPr>
          <w:rFonts w:ascii="Calibri" w:hAnsi="Calibri" w:cs="Calibri"/>
        </w:rPr>
      </w:pPr>
      <w:r w:rsidRPr="00445EC4">
        <w:rPr>
          <w:rFonts w:ascii="Calibri" w:hAnsi="Calibri" w:cs="Calibri"/>
        </w:rPr>
        <w:t>adopts documents whose adoption, as regulated by this Statute, is not under the jurisdiction of another body of the Center</w:t>
      </w:r>
      <w:r w:rsidR="006D1EC7" w:rsidRPr="00445EC4">
        <w:rPr>
          <w:rFonts w:ascii="Calibri" w:hAnsi="Calibri" w:cs="Calibri"/>
        </w:rPr>
        <w:t xml:space="preserve">, </w:t>
      </w:r>
    </w:p>
    <w:p w:rsidR="006D1EC7" w:rsidRPr="00445EC4" w:rsidRDefault="00FD5953" w:rsidP="006D1EC7">
      <w:pPr>
        <w:pStyle w:val="ListParagraph"/>
        <w:numPr>
          <w:ilvl w:val="0"/>
          <w:numId w:val="9"/>
        </w:numPr>
        <w:spacing w:after="0" w:line="276" w:lineRule="auto"/>
        <w:jc w:val="both"/>
        <w:rPr>
          <w:rFonts w:ascii="Calibri" w:hAnsi="Calibri" w:cs="Calibri"/>
        </w:rPr>
      </w:pPr>
      <w:r w:rsidRPr="00445EC4">
        <w:rPr>
          <w:rFonts w:ascii="Calibri" w:hAnsi="Calibri" w:cs="Calibri"/>
        </w:rPr>
        <w:t>conducts other tasks needed for the Center to achieve</w:t>
      </w:r>
      <w:r w:rsidR="004124AD" w:rsidRPr="00445EC4">
        <w:rPr>
          <w:rFonts w:ascii="Calibri" w:hAnsi="Calibri" w:cs="Calibri"/>
        </w:rPr>
        <w:t xml:space="preserve"> its goals and implement its activities, if not regulated otherwise by this Statute</w:t>
      </w:r>
      <w:r w:rsidR="006D1EC7" w:rsidRPr="00445EC4">
        <w:rPr>
          <w:rFonts w:ascii="Calibri" w:hAnsi="Calibri" w:cs="Calibri"/>
        </w:rPr>
        <w:t>.</w:t>
      </w:r>
    </w:p>
    <w:p w:rsidR="004124AD" w:rsidRPr="00445EC4" w:rsidRDefault="004124AD" w:rsidP="004124AD">
      <w:pPr>
        <w:pStyle w:val="ListParagraph"/>
        <w:spacing w:after="0" w:line="276" w:lineRule="auto"/>
        <w:jc w:val="both"/>
        <w:rPr>
          <w:rFonts w:ascii="Calibri" w:hAnsi="Calibri" w:cs="Calibri"/>
        </w:rPr>
      </w:pPr>
    </w:p>
    <w:p w:rsidR="006D1EC7" w:rsidRPr="00445EC4" w:rsidRDefault="006D1EC7" w:rsidP="006D1EC7">
      <w:pPr>
        <w:spacing w:after="0"/>
        <w:jc w:val="center"/>
        <w:rPr>
          <w:rFonts w:ascii="Calibri" w:hAnsi="Calibri" w:cs="Calibri"/>
          <w:b/>
        </w:rPr>
      </w:pPr>
      <w:r w:rsidRPr="00445EC4">
        <w:rPr>
          <w:rFonts w:ascii="Calibri" w:hAnsi="Calibri" w:cs="Calibri"/>
          <w:b/>
        </w:rPr>
        <w:t xml:space="preserve">b) </w:t>
      </w:r>
      <w:r w:rsidR="00A47B71" w:rsidRPr="00445EC4">
        <w:rPr>
          <w:rFonts w:ascii="Calibri" w:hAnsi="Calibri" w:cs="Calibri"/>
          <w:b/>
        </w:rPr>
        <w:t>Management board</w:t>
      </w:r>
      <w:r w:rsidRPr="00445EC4">
        <w:rPr>
          <w:rFonts w:ascii="Calibri" w:hAnsi="Calibri" w:cs="Calibri"/>
          <w:b/>
        </w:rPr>
        <w:t xml:space="preserve"> </w:t>
      </w:r>
    </w:p>
    <w:p w:rsidR="006D1EC7" w:rsidRPr="00445EC4" w:rsidRDefault="006D1EC7" w:rsidP="006D1EC7">
      <w:pPr>
        <w:spacing w:after="0"/>
        <w:jc w:val="center"/>
        <w:rPr>
          <w:rFonts w:ascii="Calibri" w:hAnsi="Calibri" w:cs="Calibri"/>
          <w:b/>
        </w:rPr>
      </w:pPr>
      <w:r w:rsidRPr="00445EC4">
        <w:rPr>
          <w:rFonts w:ascii="Calibri" w:hAnsi="Calibri" w:cs="Calibri"/>
          <w:b/>
        </w:rPr>
        <w:t>Manda</w:t>
      </w:r>
      <w:r w:rsidR="00A47B71" w:rsidRPr="00445EC4">
        <w:rPr>
          <w:rFonts w:ascii="Calibri" w:hAnsi="Calibri" w:cs="Calibri"/>
          <w:b/>
        </w:rPr>
        <w:t>te</w:t>
      </w:r>
    </w:p>
    <w:p w:rsidR="006D1EC7" w:rsidRPr="00445EC4" w:rsidRDefault="004124AD" w:rsidP="006D1EC7">
      <w:pPr>
        <w:spacing w:after="0"/>
        <w:jc w:val="center"/>
        <w:rPr>
          <w:rFonts w:ascii="Calibri" w:hAnsi="Calibri" w:cs="Calibri"/>
          <w:b/>
        </w:rPr>
      </w:pPr>
      <w:r w:rsidRPr="00445EC4">
        <w:rPr>
          <w:rFonts w:ascii="Calibri" w:hAnsi="Calibri" w:cs="Calibri"/>
          <w:b/>
        </w:rPr>
        <w:lastRenderedPageBreak/>
        <w:t>Article</w:t>
      </w:r>
      <w:r w:rsidR="006D1EC7" w:rsidRPr="00445EC4">
        <w:rPr>
          <w:rFonts w:ascii="Calibri" w:hAnsi="Calibri" w:cs="Calibri"/>
          <w:b/>
        </w:rPr>
        <w:t xml:space="preserve"> 29</w:t>
      </w:r>
    </w:p>
    <w:p w:rsidR="006D1EC7" w:rsidRPr="00445EC4" w:rsidRDefault="004124AD" w:rsidP="009667BF">
      <w:pPr>
        <w:spacing w:after="0"/>
        <w:jc w:val="both"/>
        <w:rPr>
          <w:rFonts w:ascii="Calibri" w:hAnsi="Calibri" w:cs="Calibri"/>
        </w:rPr>
      </w:pPr>
      <w:r w:rsidRPr="00445EC4">
        <w:rPr>
          <w:rFonts w:ascii="Calibri" w:hAnsi="Calibri" w:cs="Calibri"/>
        </w:rPr>
        <w:t xml:space="preserve">The Management Board </w:t>
      </w:r>
      <w:r w:rsidR="009667BF" w:rsidRPr="00445EC4">
        <w:rPr>
          <w:rFonts w:ascii="Calibri" w:hAnsi="Calibri" w:cs="Calibri"/>
        </w:rPr>
        <w:t xml:space="preserve">is in charge of the tasks that ensure efficient implementation of Center’s </w:t>
      </w:r>
      <w:r w:rsidR="006B7F7F" w:rsidRPr="00445EC4">
        <w:rPr>
          <w:rFonts w:ascii="Calibri" w:hAnsi="Calibri" w:cs="Calibri"/>
        </w:rPr>
        <w:t>activity</w:t>
      </w:r>
      <w:r w:rsidR="009667BF" w:rsidRPr="00445EC4">
        <w:rPr>
          <w:rFonts w:ascii="Calibri" w:hAnsi="Calibri" w:cs="Calibri"/>
        </w:rPr>
        <w:t xml:space="preserve"> and development plan, i.e. successful </w:t>
      </w:r>
      <w:r w:rsidR="00E34C4B">
        <w:rPr>
          <w:rFonts w:ascii="Calibri" w:hAnsi="Calibri" w:cs="Calibri"/>
        </w:rPr>
        <w:t>conduction</w:t>
      </w:r>
      <w:r w:rsidR="009667BF" w:rsidRPr="00445EC4">
        <w:rPr>
          <w:rFonts w:ascii="Calibri" w:hAnsi="Calibri" w:cs="Calibri"/>
        </w:rPr>
        <w:t xml:space="preserve"> of </w:t>
      </w:r>
      <w:r w:rsidR="00E34C4B">
        <w:rPr>
          <w:rFonts w:ascii="Calibri" w:hAnsi="Calibri" w:cs="Calibri"/>
        </w:rPr>
        <w:t>work</w:t>
      </w:r>
      <w:r w:rsidR="009667BF" w:rsidRPr="00445EC4">
        <w:rPr>
          <w:rFonts w:ascii="Calibri" w:hAnsi="Calibri" w:cs="Calibri"/>
        </w:rPr>
        <w:t xml:space="preserve"> related to Center’s goals and activities.</w:t>
      </w:r>
      <w:r w:rsidR="006D1EC7" w:rsidRPr="00445EC4">
        <w:rPr>
          <w:rFonts w:ascii="Calibri" w:hAnsi="Calibri" w:cs="Calibri"/>
        </w:rPr>
        <w:t xml:space="preserve"> </w:t>
      </w:r>
      <w:r w:rsidR="00042D64" w:rsidRPr="00445EC4">
        <w:rPr>
          <w:rFonts w:ascii="Calibri" w:hAnsi="Calibri" w:cs="Calibri"/>
        </w:rPr>
        <w:t>Members of the Management Board are appointed by the Assembly for the period of two years</w:t>
      </w:r>
      <w:r w:rsidR="006D1EC7" w:rsidRPr="00445EC4">
        <w:rPr>
          <w:rFonts w:ascii="Calibri" w:hAnsi="Calibri" w:cs="Calibri"/>
        </w:rPr>
        <w:t>.</w:t>
      </w:r>
    </w:p>
    <w:p w:rsidR="006D1EC7" w:rsidRPr="00445EC4" w:rsidRDefault="00042D64" w:rsidP="006D1EC7">
      <w:pPr>
        <w:spacing w:after="0"/>
        <w:jc w:val="both"/>
        <w:rPr>
          <w:rFonts w:ascii="Calibri" w:hAnsi="Calibri" w:cs="Calibri"/>
        </w:rPr>
      </w:pPr>
      <w:r w:rsidRPr="00445EC4">
        <w:rPr>
          <w:rFonts w:ascii="Calibri" w:hAnsi="Calibri" w:cs="Calibri"/>
        </w:rPr>
        <w:t>The Management Board consists of five members</w:t>
      </w:r>
      <w:r w:rsidR="006D1EC7" w:rsidRPr="00445EC4">
        <w:rPr>
          <w:rFonts w:ascii="Calibri" w:hAnsi="Calibri" w:cs="Calibri"/>
        </w:rPr>
        <w:t>.</w:t>
      </w:r>
    </w:p>
    <w:p w:rsidR="00042D64" w:rsidRPr="00445EC4" w:rsidRDefault="00042D64" w:rsidP="006D1EC7">
      <w:pPr>
        <w:spacing w:after="0"/>
        <w:jc w:val="both"/>
        <w:rPr>
          <w:rFonts w:ascii="Calibri" w:hAnsi="Calibri" w:cs="Calibri"/>
        </w:rPr>
      </w:pPr>
    </w:p>
    <w:p w:rsidR="006D1EC7" w:rsidRPr="00445EC4" w:rsidRDefault="00A47B71" w:rsidP="006D1EC7">
      <w:pPr>
        <w:spacing w:after="0"/>
        <w:jc w:val="center"/>
        <w:rPr>
          <w:rFonts w:ascii="Calibri" w:hAnsi="Calibri" w:cs="Calibri"/>
          <w:b/>
        </w:rPr>
      </w:pPr>
      <w:r w:rsidRPr="00445EC4">
        <w:rPr>
          <w:rFonts w:ascii="Calibri" w:hAnsi="Calibri" w:cs="Calibri"/>
          <w:b/>
        </w:rPr>
        <w:t>Candidacy and appointment</w:t>
      </w:r>
    </w:p>
    <w:p w:rsidR="006D1EC7" w:rsidRPr="00445EC4" w:rsidRDefault="00042D64" w:rsidP="006D1EC7">
      <w:pPr>
        <w:spacing w:after="0"/>
        <w:jc w:val="center"/>
        <w:rPr>
          <w:rFonts w:ascii="Calibri" w:hAnsi="Calibri" w:cs="Calibri"/>
          <w:b/>
        </w:rPr>
      </w:pPr>
      <w:r w:rsidRPr="00445EC4">
        <w:rPr>
          <w:rFonts w:ascii="Calibri" w:hAnsi="Calibri" w:cs="Calibri"/>
          <w:b/>
        </w:rPr>
        <w:t xml:space="preserve">Article </w:t>
      </w:r>
      <w:r w:rsidR="006D1EC7" w:rsidRPr="00445EC4">
        <w:rPr>
          <w:rFonts w:ascii="Calibri" w:hAnsi="Calibri" w:cs="Calibri"/>
          <w:b/>
        </w:rPr>
        <w:t>30</w:t>
      </w:r>
    </w:p>
    <w:p w:rsidR="006D1EC7" w:rsidRPr="00445EC4" w:rsidRDefault="00E10994" w:rsidP="006D1EC7">
      <w:pPr>
        <w:spacing w:after="0"/>
        <w:jc w:val="both"/>
        <w:rPr>
          <w:rFonts w:ascii="Calibri" w:hAnsi="Calibri" w:cs="Calibri"/>
        </w:rPr>
      </w:pPr>
      <w:r w:rsidRPr="00445EC4">
        <w:rPr>
          <w:rFonts w:ascii="Calibri" w:hAnsi="Calibri" w:cs="Calibri"/>
        </w:rPr>
        <w:t>Management Board candidates cannot be persons who are officials and/or prominent members of political parties</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042D64"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31</w:t>
      </w:r>
    </w:p>
    <w:p w:rsidR="006D1EC7" w:rsidRPr="00445EC4" w:rsidRDefault="00E10994" w:rsidP="006D1EC7">
      <w:pPr>
        <w:spacing w:after="0"/>
        <w:jc w:val="both"/>
        <w:rPr>
          <w:rFonts w:ascii="Calibri" w:hAnsi="Calibri" w:cs="Calibri"/>
        </w:rPr>
      </w:pPr>
      <w:r w:rsidRPr="00445EC4">
        <w:rPr>
          <w:rFonts w:ascii="Calibri" w:hAnsi="Calibri" w:cs="Calibri"/>
        </w:rPr>
        <w:t xml:space="preserve">Management Board candidacies are submitted to the Assembly in writing at least 72 hours before </w:t>
      </w:r>
      <w:r w:rsidR="00E34C4B">
        <w:rPr>
          <w:rFonts w:ascii="Calibri" w:hAnsi="Calibri" w:cs="Calibri"/>
        </w:rPr>
        <w:t xml:space="preserve">the </w:t>
      </w:r>
      <w:r w:rsidR="00176BB7">
        <w:rPr>
          <w:rFonts w:ascii="Calibri" w:hAnsi="Calibri" w:cs="Calibri"/>
        </w:rPr>
        <w:t xml:space="preserve">relevant </w:t>
      </w:r>
      <w:r w:rsidRPr="00445EC4">
        <w:rPr>
          <w:rFonts w:ascii="Calibri" w:hAnsi="Calibri" w:cs="Calibri"/>
        </w:rPr>
        <w:t>Assembly session</w:t>
      </w:r>
      <w:r w:rsidR="006D1EC7" w:rsidRPr="00445EC4">
        <w:rPr>
          <w:rFonts w:ascii="Calibri" w:hAnsi="Calibri" w:cs="Calibri"/>
        </w:rPr>
        <w:t>.</w:t>
      </w:r>
    </w:p>
    <w:p w:rsidR="006D1EC7" w:rsidRPr="00445EC4" w:rsidRDefault="00176BB7" w:rsidP="006D1EC7">
      <w:pPr>
        <w:spacing w:after="0"/>
        <w:jc w:val="both"/>
        <w:rPr>
          <w:rFonts w:ascii="Calibri" w:hAnsi="Calibri" w:cs="Calibri"/>
        </w:rPr>
      </w:pPr>
      <w:r>
        <w:rPr>
          <w:rFonts w:ascii="Calibri" w:hAnsi="Calibri" w:cs="Calibri"/>
        </w:rPr>
        <w:t>A c</w:t>
      </w:r>
      <w:r w:rsidR="0024499C" w:rsidRPr="00445EC4">
        <w:rPr>
          <w:rFonts w:ascii="Calibri" w:hAnsi="Calibri" w:cs="Calibri"/>
        </w:rPr>
        <w:t xml:space="preserve">andidacy </w:t>
      </w:r>
      <w:r w:rsidR="00F7254B" w:rsidRPr="00445EC4">
        <w:rPr>
          <w:rFonts w:ascii="Calibri" w:hAnsi="Calibri" w:cs="Calibri"/>
        </w:rPr>
        <w:t xml:space="preserve">shall contain candidate’s short biography and a rationale behind the candidacy. The candidate who is a member of the Center shall submit the candidacy personally, </w:t>
      </w:r>
      <w:r>
        <w:rPr>
          <w:rFonts w:ascii="Calibri" w:hAnsi="Calibri" w:cs="Calibri"/>
        </w:rPr>
        <w:t>while</w:t>
      </w:r>
      <w:r w:rsidR="00F7254B" w:rsidRPr="00445EC4">
        <w:rPr>
          <w:rFonts w:ascii="Calibri" w:hAnsi="Calibri" w:cs="Calibri"/>
        </w:rPr>
        <w:t xml:space="preserve"> at least 5 members shall do this on behalf of a candidate who is not a member</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042D64"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32</w:t>
      </w:r>
    </w:p>
    <w:p w:rsidR="00604663" w:rsidRPr="00445EC4" w:rsidRDefault="00604663" w:rsidP="006D1EC7">
      <w:pPr>
        <w:spacing w:after="0"/>
        <w:jc w:val="both"/>
        <w:rPr>
          <w:rFonts w:ascii="Calibri" w:hAnsi="Calibri" w:cs="Calibri"/>
        </w:rPr>
      </w:pPr>
      <w:r w:rsidRPr="00445EC4">
        <w:rPr>
          <w:rFonts w:ascii="Calibri" w:hAnsi="Calibri" w:cs="Calibri"/>
        </w:rPr>
        <w:t xml:space="preserve">Election of members to the Management Board is conducted through </w:t>
      </w:r>
      <w:r w:rsidR="0061611E" w:rsidRPr="00445EC4">
        <w:rPr>
          <w:rFonts w:ascii="Calibri" w:hAnsi="Calibri" w:cs="Calibri"/>
        </w:rPr>
        <w:t>Assembly</w:t>
      </w:r>
      <w:r w:rsidRPr="00445EC4">
        <w:rPr>
          <w:rFonts w:ascii="Calibri" w:hAnsi="Calibri" w:cs="Calibri"/>
        </w:rPr>
        <w:t xml:space="preserve"> members voting on each individual candidate.</w:t>
      </w:r>
    </w:p>
    <w:p w:rsidR="006D1EC7" w:rsidRPr="00445EC4" w:rsidRDefault="00604663" w:rsidP="00604663">
      <w:pPr>
        <w:spacing w:after="0"/>
        <w:jc w:val="both"/>
        <w:rPr>
          <w:rFonts w:ascii="Calibri" w:hAnsi="Calibri" w:cs="Calibri"/>
        </w:rPr>
      </w:pPr>
      <w:r w:rsidRPr="00445EC4">
        <w:rPr>
          <w:rFonts w:ascii="Calibri" w:hAnsi="Calibri" w:cs="Calibri"/>
        </w:rPr>
        <w:t xml:space="preserve">Candidates with the </w:t>
      </w:r>
      <w:r w:rsidR="0061611E" w:rsidRPr="00445EC4">
        <w:rPr>
          <w:rFonts w:ascii="Calibri" w:hAnsi="Calibri" w:cs="Calibri"/>
        </w:rPr>
        <w:t>highest</w:t>
      </w:r>
      <w:r w:rsidRPr="00445EC4">
        <w:rPr>
          <w:rFonts w:ascii="Calibri" w:hAnsi="Calibri" w:cs="Calibri"/>
        </w:rPr>
        <w:t xml:space="preserve"> number of votes shall enter the Management Board</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604663"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33</w:t>
      </w:r>
    </w:p>
    <w:p w:rsidR="006D1EC7" w:rsidRPr="00445EC4" w:rsidRDefault="00604663" w:rsidP="006D1EC7">
      <w:pPr>
        <w:spacing w:after="0"/>
        <w:jc w:val="both"/>
        <w:rPr>
          <w:rFonts w:ascii="Calibri" w:hAnsi="Calibri" w:cs="Calibri"/>
        </w:rPr>
      </w:pPr>
      <w:r w:rsidRPr="00445EC4">
        <w:rPr>
          <w:rFonts w:ascii="Calibri" w:hAnsi="Calibri" w:cs="Calibri"/>
        </w:rPr>
        <w:t>In case two candidates for the last place in the Management Board have the same number of votes, another round of voting shall be held.</w:t>
      </w:r>
    </w:p>
    <w:p w:rsidR="006D1EC7" w:rsidRPr="00445EC4" w:rsidRDefault="00604663" w:rsidP="006D1EC7">
      <w:pPr>
        <w:spacing w:after="0"/>
        <w:jc w:val="both"/>
        <w:rPr>
          <w:rFonts w:ascii="Calibri" w:hAnsi="Calibri" w:cs="Calibri"/>
        </w:rPr>
      </w:pPr>
      <w:r w:rsidRPr="00445EC4">
        <w:rPr>
          <w:rFonts w:ascii="Calibri" w:hAnsi="Calibri" w:cs="Calibri"/>
        </w:rPr>
        <w:t>If the same two candidates receive the same number of votes in the second round as well</w:t>
      </w:r>
      <w:r w:rsidR="00204928" w:rsidRPr="00445EC4">
        <w:rPr>
          <w:rFonts w:ascii="Calibri" w:hAnsi="Calibri" w:cs="Calibri"/>
        </w:rPr>
        <w:t>, both shall become Management Board members and shall rotate in this function, each receiving a one-year mandate.</w:t>
      </w:r>
      <w:r w:rsidR="006D1EC7" w:rsidRPr="00445EC4">
        <w:rPr>
          <w:rFonts w:ascii="Calibri" w:hAnsi="Calibri" w:cs="Calibri"/>
        </w:rPr>
        <w:t xml:space="preserve"> </w:t>
      </w:r>
    </w:p>
    <w:p w:rsidR="006D1EC7" w:rsidRPr="00445EC4" w:rsidRDefault="006D1EC7" w:rsidP="006D1EC7">
      <w:pPr>
        <w:spacing w:after="0"/>
        <w:jc w:val="both"/>
        <w:rPr>
          <w:rFonts w:ascii="Calibri" w:hAnsi="Calibri" w:cs="Calibri"/>
        </w:rPr>
      </w:pPr>
    </w:p>
    <w:p w:rsidR="006D1EC7" w:rsidRPr="00445EC4" w:rsidRDefault="00604663"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34</w:t>
      </w:r>
    </w:p>
    <w:p w:rsidR="00204928" w:rsidRPr="00445EC4" w:rsidRDefault="00204928" w:rsidP="006D1EC7">
      <w:pPr>
        <w:spacing w:after="0"/>
        <w:jc w:val="both"/>
        <w:rPr>
          <w:rFonts w:ascii="Calibri" w:hAnsi="Calibri" w:cs="Calibri"/>
        </w:rPr>
      </w:pPr>
      <w:r w:rsidRPr="00445EC4">
        <w:rPr>
          <w:rFonts w:ascii="Calibri" w:hAnsi="Calibri" w:cs="Calibri"/>
        </w:rPr>
        <w:t>The Management Board shall hold its constitutive session within 8 days after the session at which it has been appointed.</w:t>
      </w:r>
    </w:p>
    <w:p w:rsidR="00204928" w:rsidRPr="00445EC4" w:rsidRDefault="00204928" w:rsidP="006D1EC7">
      <w:pPr>
        <w:spacing w:after="0"/>
        <w:jc w:val="both"/>
        <w:rPr>
          <w:rFonts w:ascii="Calibri" w:hAnsi="Calibri" w:cs="Calibri"/>
        </w:rPr>
      </w:pPr>
      <w:r w:rsidRPr="00445EC4">
        <w:rPr>
          <w:rFonts w:ascii="Calibri" w:hAnsi="Calibri" w:cs="Calibri"/>
        </w:rPr>
        <w:t>Management Board members shall choose their president and vice-president at the constitutive session.</w:t>
      </w:r>
    </w:p>
    <w:p w:rsidR="001F0F36" w:rsidRPr="00445EC4" w:rsidRDefault="001F0F36" w:rsidP="001F0F36">
      <w:pPr>
        <w:spacing w:after="0"/>
        <w:jc w:val="both"/>
        <w:rPr>
          <w:rFonts w:ascii="Calibri" w:hAnsi="Calibri" w:cs="Calibri"/>
        </w:rPr>
      </w:pPr>
      <w:r w:rsidRPr="00445EC4">
        <w:rPr>
          <w:rFonts w:ascii="Calibri" w:hAnsi="Calibri" w:cs="Calibri"/>
        </w:rPr>
        <w:t xml:space="preserve">The rotating members cannot be Management Board presidents. </w:t>
      </w:r>
    </w:p>
    <w:p w:rsidR="001F0F36" w:rsidRPr="00445EC4" w:rsidRDefault="001F0F36" w:rsidP="001F0F36">
      <w:pPr>
        <w:spacing w:after="0"/>
        <w:jc w:val="both"/>
        <w:rPr>
          <w:rFonts w:ascii="Calibri" w:hAnsi="Calibri" w:cs="Calibri"/>
        </w:rPr>
      </w:pPr>
      <w:r w:rsidRPr="00445EC4">
        <w:rPr>
          <w:rFonts w:ascii="Calibri" w:hAnsi="Calibri" w:cs="Calibri"/>
        </w:rPr>
        <w:t>Management Board president is also the president of the Center.</w:t>
      </w:r>
    </w:p>
    <w:p w:rsidR="006D1EC7" w:rsidRPr="00445EC4" w:rsidRDefault="001F0F36" w:rsidP="006D1EC7">
      <w:pPr>
        <w:spacing w:after="0"/>
        <w:jc w:val="both"/>
        <w:rPr>
          <w:rFonts w:ascii="Calibri" w:hAnsi="Calibri" w:cs="Calibri"/>
        </w:rPr>
      </w:pPr>
      <w:r w:rsidRPr="00445EC4">
        <w:rPr>
          <w:rFonts w:ascii="Calibri" w:hAnsi="Calibri" w:cs="Calibri"/>
        </w:rPr>
        <w:t>Management Board president convenes and moderates Management Board sessions, represents the Management Board at Assembly and Executive Board sessions and reports to the Assembly on the work of the Management Board.</w:t>
      </w:r>
    </w:p>
    <w:p w:rsidR="006D1EC7" w:rsidRPr="00445EC4" w:rsidRDefault="001F0F36" w:rsidP="001F0F36">
      <w:pPr>
        <w:spacing w:after="0"/>
        <w:jc w:val="both"/>
        <w:rPr>
          <w:rFonts w:ascii="Calibri" w:hAnsi="Calibri" w:cs="Calibri"/>
        </w:rPr>
      </w:pPr>
      <w:r w:rsidRPr="00445EC4">
        <w:rPr>
          <w:rFonts w:ascii="Calibri" w:hAnsi="Calibri" w:cs="Calibri"/>
        </w:rPr>
        <w:t>In case Management Board president is absent, vice-president shall convene and moderate Management Board sessions and represent the Management Board in other bodies of the Center.</w:t>
      </w:r>
    </w:p>
    <w:p w:rsidR="006D1EC7" w:rsidRPr="00445EC4" w:rsidRDefault="006D1EC7" w:rsidP="006D1EC7">
      <w:pPr>
        <w:spacing w:after="0"/>
        <w:jc w:val="both"/>
        <w:rPr>
          <w:rFonts w:ascii="Calibri" w:hAnsi="Calibri" w:cs="Calibri"/>
        </w:rPr>
      </w:pPr>
    </w:p>
    <w:p w:rsidR="006D1EC7" w:rsidRPr="00445EC4" w:rsidRDefault="001F0F36" w:rsidP="006D1EC7">
      <w:pPr>
        <w:spacing w:after="0"/>
        <w:jc w:val="center"/>
        <w:rPr>
          <w:rFonts w:ascii="Calibri" w:hAnsi="Calibri" w:cs="Calibri"/>
          <w:b/>
        </w:rPr>
      </w:pPr>
      <w:r w:rsidRPr="00445EC4">
        <w:rPr>
          <w:rFonts w:ascii="Calibri" w:hAnsi="Calibri" w:cs="Calibri"/>
          <w:b/>
        </w:rPr>
        <w:t>Scope of the work</w:t>
      </w:r>
    </w:p>
    <w:p w:rsidR="006D1EC7" w:rsidRPr="00445EC4" w:rsidRDefault="001F0F36"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35</w:t>
      </w:r>
    </w:p>
    <w:p w:rsidR="006D1EC7" w:rsidRPr="00445EC4" w:rsidRDefault="001F0F36" w:rsidP="006D1EC7">
      <w:pPr>
        <w:spacing w:after="0"/>
        <w:jc w:val="both"/>
        <w:rPr>
          <w:rFonts w:ascii="Calibri" w:hAnsi="Calibri" w:cs="Calibri"/>
        </w:rPr>
      </w:pPr>
      <w:r w:rsidRPr="00445EC4">
        <w:rPr>
          <w:rFonts w:ascii="Calibri" w:hAnsi="Calibri" w:cs="Calibri"/>
        </w:rPr>
        <w:t>The Management Board</w:t>
      </w:r>
      <w:r w:rsidR="006D1EC7" w:rsidRPr="00445EC4">
        <w:rPr>
          <w:rFonts w:ascii="Calibri" w:hAnsi="Calibri" w:cs="Calibri"/>
        </w:rPr>
        <w:t>:</w:t>
      </w:r>
    </w:p>
    <w:p w:rsidR="006D1EC7" w:rsidRPr="00445EC4" w:rsidRDefault="003A5CEF" w:rsidP="006D1EC7">
      <w:pPr>
        <w:pStyle w:val="ListParagraph"/>
        <w:numPr>
          <w:ilvl w:val="0"/>
          <w:numId w:val="10"/>
        </w:numPr>
        <w:spacing w:after="0" w:line="276" w:lineRule="auto"/>
        <w:jc w:val="both"/>
        <w:rPr>
          <w:rFonts w:ascii="Calibri" w:hAnsi="Calibri" w:cs="Calibri"/>
        </w:rPr>
      </w:pPr>
      <w:r w:rsidRPr="00445EC4">
        <w:rPr>
          <w:rFonts w:ascii="Calibri" w:hAnsi="Calibri" w:cs="Calibri"/>
        </w:rPr>
        <w:t xml:space="preserve">submits to the Assembly the Center’s </w:t>
      </w:r>
      <w:r w:rsidR="006B7F7F" w:rsidRPr="00445EC4">
        <w:rPr>
          <w:rFonts w:ascii="Calibri" w:hAnsi="Calibri" w:cs="Calibri"/>
        </w:rPr>
        <w:t>activity</w:t>
      </w:r>
      <w:r w:rsidRPr="00445EC4">
        <w:rPr>
          <w:rFonts w:ascii="Calibri" w:hAnsi="Calibri" w:cs="Calibri"/>
        </w:rPr>
        <w:t xml:space="preserve"> and development plan for adoption</w:t>
      </w:r>
      <w:r w:rsidR="006D1EC7" w:rsidRPr="00445EC4">
        <w:rPr>
          <w:rFonts w:ascii="Calibri" w:hAnsi="Calibri" w:cs="Calibri"/>
        </w:rPr>
        <w:t xml:space="preserve">, </w:t>
      </w:r>
    </w:p>
    <w:p w:rsidR="006D1EC7" w:rsidRPr="00445EC4" w:rsidRDefault="003A5CEF" w:rsidP="006D1EC7">
      <w:pPr>
        <w:pStyle w:val="ListParagraph"/>
        <w:numPr>
          <w:ilvl w:val="0"/>
          <w:numId w:val="10"/>
        </w:numPr>
        <w:spacing w:after="0" w:line="276" w:lineRule="auto"/>
        <w:jc w:val="both"/>
        <w:rPr>
          <w:rFonts w:ascii="Calibri" w:hAnsi="Calibri" w:cs="Calibri"/>
        </w:rPr>
      </w:pPr>
      <w:r w:rsidRPr="00445EC4">
        <w:rPr>
          <w:rFonts w:ascii="Calibri" w:hAnsi="Calibri" w:cs="Calibri"/>
        </w:rPr>
        <w:t xml:space="preserve">makes strategic decisions aimed at implementation of Center’s </w:t>
      </w:r>
      <w:r w:rsidR="006B7F7F" w:rsidRPr="00445EC4">
        <w:rPr>
          <w:rFonts w:ascii="Calibri" w:hAnsi="Calibri" w:cs="Calibri"/>
        </w:rPr>
        <w:t>activity</w:t>
      </w:r>
      <w:r w:rsidRPr="00445EC4">
        <w:rPr>
          <w:rFonts w:ascii="Calibri" w:hAnsi="Calibri" w:cs="Calibri"/>
        </w:rPr>
        <w:t xml:space="preserve"> and development plan</w:t>
      </w:r>
      <w:r w:rsidR="006D1EC7" w:rsidRPr="00445EC4">
        <w:rPr>
          <w:rFonts w:ascii="Calibri" w:hAnsi="Calibri" w:cs="Calibri"/>
        </w:rPr>
        <w:t xml:space="preserve">, </w:t>
      </w:r>
    </w:p>
    <w:p w:rsidR="006D1EC7" w:rsidRPr="00445EC4" w:rsidRDefault="003A5CEF" w:rsidP="006D1EC7">
      <w:pPr>
        <w:pStyle w:val="ListParagraph"/>
        <w:numPr>
          <w:ilvl w:val="0"/>
          <w:numId w:val="10"/>
        </w:numPr>
        <w:spacing w:after="0" w:line="276" w:lineRule="auto"/>
        <w:jc w:val="both"/>
        <w:rPr>
          <w:rFonts w:ascii="Calibri" w:hAnsi="Calibri" w:cs="Calibri"/>
        </w:rPr>
      </w:pPr>
      <w:r w:rsidRPr="00445EC4">
        <w:rPr>
          <w:rFonts w:ascii="Calibri" w:hAnsi="Calibri" w:cs="Calibri"/>
        </w:rPr>
        <w:lastRenderedPageBreak/>
        <w:t>decides on the establishment of Center’s working bodies</w:t>
      </w:r>
      <w:r w:rsidR="006D1EC7" w:rsidRPr="00445EC4">
        <w:rPr>
          <w:rFonts w:ascii="Calibri" w:hAnsi="Calibri" w:cs="Calibri"/>
        </w:rPr>
        <w:t xml:space="preserve">, </w:t>
      </w:r>
    </w:p>
    <w:p w:rsidR="006D1EC7" w:rsidRPr="00445EC4" w:rsidRDefault="002872B9" w:rsidP="006D1EC7">
      <w:pPr>
        <w:pStyle w:val="ListParagraph"/>
        <w:numPr>
          <w:ilvl w:val="0"/>
          <w:numId w:val="10"/>
        </w:numPr>
        <w:spacing w:after="0" w:line="276" w:lineRule="auto"/>
        <w:jc w:val="both"/>
        <w:rPr>
          <w:rFonts w:ascii="Calibri" w:hAnsi="Calibri" w:cs="Calibri"/>
        </w:rPr>
      </w:pPr>
      <w:r w:rsidRPr="00445EC4">
        <w:rPr>
          <w:rFonts w:ascii="Calibri" w:hAnsi="Calibri" w:cs="Calibri"/>
        </w:rPr>
        <w:t xml:space="preserve">submits </w:t>
      </w:r>
      <w:r w:rsidR="00DE3F91" w:rsidRPr="00445EC4">
        <w:rPr>
          <w:rFonts w:ascii="Calibri" w:hAnsi="Calibri" w:cs="Calibri"/>
        </w:rPr>
        <w:t>to the Assembly Center’s annual activity report</w:t>
      </w:r>
      <w:r w:rsidR="006D1EC7" w:rsidRPr="00445EC4">
        <w:rPr>
          <w:rFonts w:ascii="Calibri" w:hAnsi="Calibri" w:cs="Calibri"/>
        </w:rPr>
        <w:t xml:space="preserve">, </w:t>
      </w:r>
    </w:p>
    <w:p w:rsidR="006D1EC7" w:rsidRPr="00445EC4" w:rsidRDefault="00DE3F91" w:rsidP="006D1EC7">
      <w:pPr>
        <w:pStyle w:val="ListParagraph"/>
        <w:numPr>
          <w:ilvl w:val="0"/>
          <w:numId w:val="10"/>
        </w:numPr>
        <w:spacing w:after="0" w:line="276" w:lineRule="auto"/>
        <w:jc w:val="both"/>
        <w:rPr>
          <w:rFonts w:ascii="Calibri" w:hAnsi="Calibri" w:cs="Calibri"/>
        </w:rPr>
      </w:pPr>
      <w:r w:rsidRPr="00445EC4">
        <w:rPr>
          <w:rFonts w:ascii="Calibri" w:hAnsi="Calibri" w:cs="Calibri"/>
        </w:rPr>
        <w:t>submits to the Assembly Center’s annual financial report</w:t>
      </w:r>
      <w:r w:rsidR="006D1EC7" w:rsidRPr="00445EC4">
        <w:rPr>
          <w:rFonts w:ascii="Calibri" w:hAnsi="Calibri" w:cs="Calibri"/>
        </w:rPr>
        <w:t xml:space="preserve">, </w:t>
      </w:r>
    </w:p>
    <w:p w:rsidR="006D1EC7" w:rsidRPr="00445EC4" w:rsidRDefault="00DE3F91" w:rsidP="006D1EC7">
      <w:pPr>
        <w:pStyle w:val="ListParagraph"/>
        <w:numPr>
          <w:ilvl w:val="0"/>
          <w:numId w:val="10"/>
        </w:numPr>
        <w:spacing w:after="0" w:line="276" w:lineRule="auto"/>
        <w:jc w:val="both"/>
        <w:rPr>
          <w:rFonts w:ascii="Calibri" w:hAnsi="Calibri" w:cs="Calibri"/>
        </w:rPr>
      </w:pPr>
      <w:r w:rsidRPr="00445EC4">
        <w:rPr>
          <w:rFonts w:ascii="Calibri" w:hAnsi="Calibri" w:cs="Calibri"/>
        </w:rPr>
        <w:t xml:space="preserve">adopts Center’s </w:t>
      </w:r>
      <w:r w:rsidR="00673896">
        <w:rPr>
          <w:rFonts w:ascii="Calibri" w:hAnsi="Calibri" w:cs="Calibri"/>
        </w:rPr>
        <w:t>w</w:t>
      </w:r>
      <w:r w:rsidRPr="00445EC4">
        <w:rPr>
          <w:rFonts w:ascii="Calibri" w:hAnsi="Calibri" w:cs="Calibri"/>
        </w:rPr>
        <w:t xml:space="preserve">ork </w:t>
      </w:r>
      <w:r w:rsidR="00673896">
        <w:rPr>
          <w:rFonts w:ascii="Calibri" w:hAnsi="Calibri" w:cs="Calibri"/>
        </w:rPr>
        <w:t>r</w:t>
      </w:r>
      <w:r w:rsidRPr="00445EC4">
        <w:rPr>
          <w:rFonts w:ascii="Calibri" w:hAnsi="Calibri" w:cs="Calibri"/>
        </w:rPr>
        <w:t>egulations</w:t>
      </w:r>
      <w:r w:rsidR="006D1EC7" w:rsidRPr="00445EC4">
        <w:rPr>
          <w:rFonts w:ascii="Calibri" w:hAnsi="Calibri" w:cs="Calibri"/>
        </w:rPr>
        <w:t xml:space="preserve">, </w:t>
      </w:r>
    </w:p>
    <w:p w:rsidR="006D1EC7" w:rsidRPr="00445EC4" w:rsidRDefault="00DE3F91" w:rsidP="006D1EC7">
      <w:pPr>
        <w:pStyle w:val="ListParagraph"/>
        <w:numPr>
          <w:ilvl w:val="0"/>
          <w:numId w:val="10"/>
        </w:numPr>
        <w:spacing w:after="0" w:line="276" w:lineRule="auto"/>
        <w:jc w:val="both"/>
        <w:rPr>
          <w:rFonts w:ascii="Calibri" w:hAnsi="Calibri" w:cs="Calibri"/>
        </w:rPr>
      </w:pPr>
      <w:r w:rsidRPr="00445EC4">
        <w:rPr>
          <w:rFonts w:ascii="Calibri" w:hAnsi="Calibri" w:cs="Calibri"/>
        </w:rPr>
        <w:t>adopts work regulations for regional offices</w:t>
      </w:r>
      <w:r w:rsidR="006D1EC7" w:rsidRPr="00445EC4">
        <w:rPr>
          <w:rFonts w:ascii="Calibri" w:hAnsi="Calibri" w:cs="Calibri"/>
        </w:rPr>
        <w:t xml:space="preserve">, </w:t>
      </w:r>
    </w:p>
    <w:p w:rsidR="006D1EC7" w:rsidRPr="00445EC4" w:rsidRDefault="00DE3F91" w:rsidP="006D1EC7">
      <w:pPr>
        <w:pStyle w:val="ListParagraph"/>
        <w:numPr>
          <w:ilvl w:val="0"/>
          <w:numId w:val="10"/>
        </w:numPr>
        <w:spacing w:after="0" w:line="276" w:lineRule="auto"/>
        <w:jc w:val="both"/>
        <w:rPr>
          <w:rFonts w:ascii="Calibri" w:hAnsi="Calibri" w:cs="Calibri"/>
        </w:rPr>
      </w:pPr>
      <w:r w:rsidRPr="00445EC4">
        <w:rPr>
          <w:rFonts w:ascii="Calibri" w:hAnsi="Calibri" w:cs="Calibri"/>
        </w:rPr>
        <w:t>conducts other tasks aimed at achieving Center’s goals, unless otherwise prescribed by this Statute</w:t>
      </w:r>
      <w:r w:rsidR="006D1EC7" w:rsidRPr="00445EC4">
        <w:rPr>
          <w:rFonts w:ascii="Calibri" w:hAnsi="Calibri" w:cs="Calibri"/>
        </w:rPr>
        <w:t xml:space="preserve">. </w:t>
      </w:r>
    </w:p>
    <w:p w:rsidR="006D1EC7" w:rsidRPr="00445EC4" w:rsidRDefault="006D1EC7" w:rsidP="006D1EC7">
      <w:pPr>
        <w:spacing w:after="0"/>
        <w:jc w:val="both"/>
        <w:rPr>
          <w:rFonts w:ascii="Calibri" w:hAnsi="Calibri" w:cs="Calibri"/>
        </w:rPr>
      </w:pP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35a</w:t>
      </w:r>
    </w:p>
    <w:p w:rsidR="006D1EC7" w:rsidRPr="00445EC4" w:rsidRDefault="00DE3F91" w:rsidP="006D1EC7">
      <w:pPr>
        <w:spacing w:after="0"/>
        <w:jc w:val="both"/>
        <w:rPr>
          <w:rFonts w:ascii="Calibri" w:hAnsi="Calibri" w:cs="Calibri"/>
        </w:rPr>
      </w:pPr>
      <w:r w:rsidRPr="00445EC4">
        <w:rPr>
          <w:rFonts w:ascii="Calibri" w:hAnsi="Calibri" w:cs="Calibri"/>
        </w:rPr>
        <w:t>Besides the scope of work from Article 35, the Management Board:</w:t>
      </w:r>
    </w:p>
    <w:p w:rsidR="006D1EC7" w:rsidRPr="00445EC4" w:rsidRDefault="00DE3F91" w:rsidP="006D1EC7">
      <w:pPr>
        <w:pStyle w:val="ListParagraph"/>
        <w:numPr>
          <w:ilvl w:val="0"/>
          <w:numId w:val="11"/>
        </w:numPr>
        <w:spacing w:after="0" w:line="276" w:lineRule="auto"/>
        <w:jc w:val="both"/>
        <w:rPr>
          <w:rFonts w:ascii="Calibri" w:hAnsi="Calibri" w:cs="Calibri"/>
        </w:rPr>
      </w:pPr>
      <w:r w:rsidRPr="00445EC4">
        <w:rPr>
          <w:rFonts w:ascii="Calibri" w:hAnsi="Calibri" w:cs="Calibri"/>
        </w:rPr>
        <w:t>monitors activities and rational and purposeful use of Center’s assets and finances</w:t>
      </w:r>
      <w:r w:rsidR="006D1EC7" w:rsidRPr="00445EC4">
        <w:rPr>
          <w:rFonts w:ascii="Calibri" w:hAnsi="Calibri" w:cs="Calibri"/>
        </w:rPr>
        <w:t>,</w:t>
      </w:r>
    </w:p>
    <w:p w:rsidR="006D1EC7" w:rsidRPr="00445EC4" w:rsidRDefault="00DE3F91" w:rsidP="006D1EC7">
      <w:pPr>
        <w:pStyle w:val="ListParagraph"/>
        <w:numPr>
          <w:ilvl w:val="0"/>
          <w:numId w:val="11"/>
        </w:numPr>
        <w:spacing w:after="0" w:line="276" w:lineRule="auto"/>
        <w:jc w:val="both"/>
        <w:rPr>
          <w:rFonts w:ascii="Calibri" w:hAnsi="Calibri" w:cs="Calibri"/>
        </w:rPr>
      </w:pPr>
      <w:r w:rsidRPr="00445EC4">
        <w:rPr>
          <w:rFonts w:ascii="Calibri" w:hAnsi="Calibri" w:cs="Calibri"/>
        </w:rPr>
        <w:t>monitors application of the Statute of the Center</w:t>
      </w:r>
      <w:r w:rsidR="006D1EC7" w:rsidRPr="00445EC4">
        <w:rPr>
          <w:rFonts w:ascii="Calibri" w:hAnsi="Calibri" w:cs="Calibri"/>
        </w:rPr>
        <w:t>,</w:t>
      </w:r>
    </w:p>
    <w:p w:rsidR="006D1EC7" w:rsidRPr="00445EC4" w:rsidRDefault="00DE3F91" w:rsidP="006D1EC7">
      <w:pPr>
        <w:pStyle w:val="ListParagraph"/>
        <w:numPr>
          <w:ilvl w:val="0"/>
          <w:numId w:val="11"/>
        </w:numPr>
        <w:spacing w:after="0" w:line="276" w:lineRule="auto"/>
        <w:jc w:val="both"/>
        <w:rPr>
          <w:rFonts w:ascii="Calibri" w:hAnsi="Calibri" w:cs="Calibri"/>
        </w:rPr>
      </w:pPr>
      <w:r w:rsidRPr="00445EC4">
        <w:rPr>
          <w:rFonts w:ascii="Calibri" w:hAnsi="Calibri" w:cs="Calibri"/>
        </w:rPr>
        <w:t>provides interpretation of the Statute of the Center</w:t>
      </w:r>
      <w:r w:rsidR="006D1EC7" w:rsidRPr="00445EC4">
        <w:rPr>
          <w:rFonts w:ascii="Calibri" w:hAnsi="Calibri" w:cs="Calibri"/>
        </w:rPr>
        <w:t>,</w:t>
      </w:r>
    </w:p>
    <w:p w:rsidR="006D1EC7" w:rsidRPr="00445EC4" w:rsidRDefault="00DE3F91" w:rsidP="006D1EC7">
      <w:pPr>
        <w:pStyle w:val="ListParagraph"/>
        <w:numPr>
          <w:ilvl w:val="0"/>
          <w:numId w:val="11"/>
        </w:numPr>
        <w:spacing w:after="0" w:line="276" w:lineRule="auto"/>
        <w:jc w:val="both"/>
        <w:rPr>
          <w:rFonts w:ascii="Calibri" w:hAnsi="Calibri" w:cs="Calibri"/>
        </w:rPr>
      </w:pPr>
      <w:r w:rsidRPr="00445EC4">
        <w:rPr>
          <w:rFonts w:ascii="Calibri" w:hAnsi="Calibri" w:cs="Calibri"/>
        </w:rPr>
        <w:t>provides opinions, advice and recommendations related to conflict of interest and the establishing of jurisdiction of Center’s bodies</w:t>
      </w:r>
      <w:r w:rsidR="006D1EC7" w:rsidRPr="00445EC4">
        <w:rPr>
          <w:rFonts w:ascii="Calibri" w:hAnsi="Calibri" w:cs="Calibri"/>
        </w:rPr>
        <w:t>,</w:t>
      </w:r>
    </w:p>
    <w:p w:rsidR="006D1EC7" w:rsidRPr="00445EC4" w:rsidRDefault="00DE3F91" w:rsidP="006D1EC7">
      <w:pPr>
        <w:pStyle w:val="ListParagraph"/>
        <w:numPr>
          <w:ilvl w:val="0"/>
          <w:numId w:val="11"/>
        </w:numPr>
        <w:spacing w:after="0" w:line="276" w:lineRule="auto"/>
        <w:jc w:val="both"/>
        <w:rPr>
          <w:rFonts w:ascii="Calibri" w:hAnsi="Calibri" w:cs="Calibri"/>
        </w:rPr>
      </w:pPr>
      <w:r w:rsidRPr="00445EC4">
        <w:rPr>
          <w:rFonts w:ascii="Calibri" w:hAnsi="Calibri" w:cs="Calibri"/>
        </w:rPr>
        <w:t xml:space="preserve">monitors implementation of </w:t>
      </w:r>
      <w:r w:rsidR="00F84A09" w:rsidRPr="00445EC4">
        <w:rPr>
          <w:rFonts w:ascii="Calibri" w:hAnsi="Calibri" w:cs="Calibri"/>
        </w:rPr>
        <w:t>Center’s Assembly and Executive Board decisions.</w:t>
      </w:r>
    </w:p>
    <w:p w:rsidR="006D1EC7" w:rsidRPr="00445EC4" w:rsidRDefault="006D1EC7" w:rsidP="006D1EC7">
      <w:pPr>
        <w:spacing w:after="0"/>
        <w:jc w:val="both"/>
        <w:rPr>
          <w:rFonts w:ascii="Calibri" w:hAnsi="Calibri" w:cs="Calibri"/>
        </w:rPr>
      </w:pP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36</w:t>
      </w:r>
    </w:p>
    <w:p w:rsidR="006D1EC7" w:rsidRPr="00445EC4" w:rsidRDefault="003A7DCF" w:rsidP="006D1EC7">
      <w:pPr>
        <w:spacing w:after="0"/>
        <w:jc w:val="both"/>
        <w:rPr>
          <w:rFonts w:ascii="Calibri" w:hAnsi="Calibri" w:cs="Calibri"/>
        </w:rPr>
      </w:pPr>
      <w:r w:rsidRPr="00445EC4">
        <w:rPr>
          <w:rFonts w:ascii="Calibri" w:hAnsi="Calibri" w:cs="Calibri"/>
        </w:rPr>
        <w:t>In its work, the Management Board shall be responsible to the Assembly</w:t>
      </w:r>
      <w:r w:rsidR="006D1EC7" w:rsidRPr="00445EC4">
        <w:rPr>
          <w:rFonts w:ascii="Calibri" w:hAnsi="Calibri" w:cs="Calibri"/>
        </w:rPr>
        <w:t>.</w:t>
      </w:r>
    </w:p>
    <w:p w:rsidR="006D1EC7" w:rsidRPr="00445EC4" w:rsidRDefault="003A7DCF" w:rsidP="006D1EC7">
      <w:pPr>
        <w:spacing w:after="0"/>
        <w:jc w:val="both"/>
        <w:rPr>
          <w:rFonts w:ascii="Calibri" w:hAnsi="Calibri" w:cs="Calibri"/>
        </w:rPr>
      </w:pPr>
      <w:r w:rsidRPr="00445EC4">
        <w:rPr>
          <w:rFonts w:ascii="Calibri" w:hAnsi="Calibri" w:cs="Calibri"/>
        </w:rPr>
        <w:t>Management Board members equally represent and promote the Center in the country and abroad and improve the work of the Center</w:t>
      </w:r>
      <w:r w:rsidR="006D1EC7" w:rsidRPr="00445EC4">
        <w:rPr>
          <w:rFonts w:ascii="Calibri" w:hAnsi="Calibri" w:cs="Calibri"/>
        </w:rPr>
        <w:t xml:space="preserve">. </w:t>
      </w:r>
    </w:p>
    <w:p w:rsidR="006D1EC7" w:rsidRPr="00445EC4" w:rsidRDefault="006D1EC7" w:rsidP="006D1EC7">
      <w:pPr>
        <w:spacing w:after="0"/>
        <w:jc w:val="both"/>
        <w:rPr>
          <w:rFonts w:ascii="Calibri" w:hAnsi="Calibri" w:cs="Calibri"/>
        </w:rPr>
      </w:pP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37</w:t>
      </w:r>
    </w:p>
    <w:p w:rsidR="006D1EC7" w:rsidRPr="00445EC4" w:rsidRDefault="003A7DCF" w:rsidP="006D1EC7">
      <w:pPr>
        <w:spacing w:after="0"/>
        <w:jc w:val="both"/>
        <w:rPr>
          <w:rFonts w:ascii="Calibri" w:hAnsi="Calibri" w:cs="Calibri"/>
        </w:rPr>
      </w:pPr>
      <w:r w:rsidRPr="00445EC4">
        <w:rPr>
          <w:rFonts w:ascii="Calibri" w:hAnsi="Calibri" w:cs="Calibri"/>
        </w:rPr>
        <w:t xml:space="preserve">Members of the Management Board shall nominate a candidate for Executive Board president within 10 days of their </w:t>
      </w:r>
      <w:r w:rsidR="00886241" w:rsidRPr="00445EC4">
        <w:rPr>
          <w:rFonts w:ascii="Calibri" w:hAnsi="Calibri" w:cs="Calibri"/>
        </w:rPr>
        <w:t>own appointment.</w:t>
      </w:r>
    </w:p>
    <w:p w:rsidR="00D64405" w:rsidRPr="00445EC4" w:rsidRDefault="00886241" w:rsidP="006D1EC7">
      <w:pPr>
        <w:spacing w:after="0"/>
        <w:jc w:val="both"/>
        <w:rPr>
          <w:rFonts w:ascii="Calibri" w:hAnsi="Calibri" w:cs="Calibri"/>
        </w:rPr>
      </w:pPr>
      <w:r w:rsidRPr="00445EC4">
        <w:rPr>
          <w:rFonts w:ascii="Calibri" w:hAnsi="Calibri" w:cs="Calibri"/>
        </w:rPr>
        <w:t>After the nomination, the candidate for Executive Board president proposes to the Management Board Executive Board members.</w:t>
      </w:r>
    </w:p>
    <w:p w:rsidR="006D1EC7" w:rsidRPr="00445EC4" w:rsidRDefault="00D64405" w:rsidP="006D1EC7">
      <w:pPr>
        <w:spacing w:after="0"/>
        <w:jc w:val="both"/>
        <w:rPr>
          <w:rFonts w:ascii="Calibri" w:hAnsi="Calibri" w:cs="Calibri"/>
        </w:rPr>
      </w:pPr>
      <w:r w:rsidRPr="00445EC4">
        <w:rPr>
          <w:rFonts w:ascii="Calibri" w:hAnsi="Calibri" w:cs="Calibri"/>
        </w:rPr>
        <w:t>T</w:t>
      </w:r>
      <w:r w:rsidR="00886241" w:rsidRPr="00445EC4">
        <w:rPr>
          <w:rFonts w:ascii="Calibri" w:hAnsi="Calibri" w:cs="Calibri"/>
        </w:rPr>
        <w:t xml:space="preserve">he Management Board </w:t>
      </w:r>
      <w:r w:rsidR="00893912" w:rsidRPr="00445EC4">
        <w:rPr>
          <w:rFonts w:ascii="Calibri" w:hAnsi="Calibri" w:cs="Calibri"/>
        </w:rPr>
        <w:t>vote</w:t>
      </w:r>
      <w:r w:rsidRPr="00445EC4">
        <w:rPr>
          <w:rFonts w:ascii="Calibri" w:hAnsi="Calibri" w:cs="Calibri"/>
        </w:rPr>
        <w:t>s</w:t>
      </w:r>
      <w:r w:rsidR="00893912" w:rsidRPr="00445EC4">
        <w:rPr>
          <w:rFonts w:ascii="Calibri" w:hAnsi="Calibri" w:cs="Calibri"/>
        </w:rPr>
        <w:t xml:space="preserve"> on the Executive Board</w:t>
      </w:r>
      <w:r w:rsidRPr="00445EC4">
        <w:rPr>
          <w:rFonts w:ascii="Calibri" w:hAnsi="Calibri" w:cs="Calibri"/>
        </w:rPr>
        <w:t xml:space="preserve"> in its entirety</w:t>
      </w:r>
      <w:r w:rsidR="006D1EC7" w:rsidRPr="00445EC4">
        <w:rPr>
          <w:rFonts w:ascii="Calibri" w:hAnsi="Calibri" w:cs="Calibri"/>
        </w:rPr>
        <w:t xml:space="preserve">. </w:t>
      </w:r>
    </w:p>
    <w:p w:rsidR="006D1EC7" w:rsidRPr="00445EC4" w:rsidRDefault="006D1EC7" w:rsidP="006D1EC7">
      <w:pPr>
        <w:spacing w:after="0"/>
        <w:jc w:val="both"/>
        <w:rPr>
          <w:rFonts w:ascii="Calibri" w:hAnsi="Calibri" w:cs="Calibri"/>
        </w:rPr>
      </w:pPr>
    </w:p>
    <w:p w:rsidR="006D1EC7" w:rsidRPr="00445EC4" w:rsidRDefault="00A47B71" w:rsidP="006D1EC7">
      <w:pPr>
        <w:spacing w:after="0"/>
        <w:jc w:val="center"/>
        <w:rPr>
          <w:rFonts w:ascii="Calibri" w:hAnsi="Calibri" w:cs="Calibri"/>
          <w:b/>
        </w:rPr>
      </w:pPr>
      <w:r w:rsidRPr="00445EC4">
        <w:rPr>
          <w:rFonts w:ascii="Calibri" w:hAnsi="Calibri" w:cs="Calibri"/>
          <w:b/>
        </w:rPr>
        <w:t>Sessions</w:t>
      </w: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38</w:t>
      </w:r>
    </w:p>
    <w:p w:rsidR="006D1EC7" w:rsidRPr="00445EC4" w:rsidRDefault="00893912" w:rsidP="006D1EC7">
      <w:pPr>
        <w:spacing w:after="0"/>
        <w:jc w:val="both"/>
        <w:rPr>
          <w:rFonts w:ascii="Calibri" w:hAnsi="Calibri" w:cs="Calibri"/>
        </w:rPr>
      </w:pPr>
      <w:r w:rsidRPr="00445EC4">
        <w:rPr>
          <w:rFonts w:ascii="Calibri" w:hAnsi="Calibri" w:cs="Calibri"/>
        </w:rPr>
        <w:t>Management Board sessions shall be held at least once a month and the majority of Management Board members shall be present.</w:t>
      </w:r>
    </w:p>
    <w:p w:rsidR="006D1EC7" w:rsidRPr="00445EC4" w:rsidRDefault="006D1EC7" w:rsidP="006D1EC7">
      <w:pPr>
        <w:spacing w:after="0"/>
        <w:jc w:val="both"/>
        <w:rPr>
          <w:rFonts w:ascii="Calibri" w:hAnsi="Calibri" w:cs="Calibri"/>
        </w:rPr>
      </w:pPr>
    </w:p>
    <w:p w:rsidR="006D1EC7" w:rsidRPr="00445EC4" w:rsidRDefault="00893912" w:rsidP="006D1EC7">
      <w:pPr>
        <w:spacing w:after="0"/>
        <w:jc w:val="both"/>
        <w:rPr>
          <w:rFonts w:ascii="Calibri" w:hAnsi="Calibri" w:cs="Calibri"/>
        </w:rPr>
      </w:pPr>
      <w:r w:rsidRPr="00445EC4">
        <w:rPr>
          <w:rFonts w:ascii="Calibri" w:hAnsi="Calibri" w:cs="Calibri"/>
        </w:rPr>
        <w:t>The Management Board makes decisions by the simple majority of all members</w:t>
      </w:r>
      <w:r w:rsidR="006D1EC7" w:rsidRPr="00445EC4">
        <w:rPr>
          <w:rFonts w:ascii="Calibri" w:hAnsi="Calibri" w:cs="Calibri"/>
        </w:rPr>
        <w:t>.</w:t>
      </w:r>
    </w:p>
    <w:p w:rsidR="006D1EC7" w:rsidRPr="00445EC4" w:rsidRDefault="009C4B19" w:rsidP="006D1EC7">
      <w:pPr>
        <w:spacing w:after="0"/>
        <w:jc w:val="both"/>
        <w:rPr>
          <w:rFonts w:ascii="Calibri" w:hAnsi="Calibri" w:cs="Calibri"/>
        </w:rPr>
      </w:pPr>
      <w:r w:rsidRPr="00445EC4">
        <w:rPr>
          <w:rFonts w:ascii="Calibri" w:hAnsi="Calibri" w:cs="Calibri"/>
        </w:rPr>
        <w:t>At least o</w:t>
      </w:r>
      <w:r w:rsidR="00893912" w:rsidRPr="00445EC4">
        <w:rPr>
          <w:rFonts w:ascii="Calibri" w:hAnsi="Calibri" w:cs="Calibri"/>
        </w:rPr>
        <w:t>ne Executive Board member</w:t>
      </w:r>
      <w:r w:rsidRPr="00445EC4">
        <w:rPr>
          <w:rFonts w:ascii="Calibri" w:hAnsi="Calibri" w:cs="Calibri"/>
        </w:rPr>
        <w:t xml:space="preserve"> without a voting right </w:t>
      </w:r>
      <w:r w:rsidR="00673896">
        <w:rPr>
          <w:rFonts w:ascii="Calibri" w:hAnsi="Calibri" w:cs="Calibri"/>
        </w:rPr>
        <w:t>shall</w:t>
      </w:r>
      <w:r w:rsidRPr="00445EC4">
        <w:rPr>
          <w:rFonts w:ascii="Calibri" w:hAnsi="Calibri" w:cs="Calibri"/>
        </w:rPr>
        <w:t xml:space="preserve"> always</w:t>
      </w:r>
      <w:r w:rsidR="00673896">
        <w:rPr>
          <w:rFonts w:ascii="Calibri" w:hAnsi="Calibri" w:cs="Calibri"/>
        </w:rPr>
        <w:t xml:space="preserve"> be</w:t>
      </w:r>
      <w:r w:rsidRPr="00445EC4">
        <w:rPr>
          <w:rFonts w:ascii="Calibri" w:hAnsi="Calibri" w:cs="Calibri"/>
        </w:rPr>
        <w:t xml:space="preserve"> present at Management Board sessions</w:t>
      </w:r>
      <w:r w:rsidR="006D1EC7" w:rsidRPr="00445EC4">
        <w:rPr>
          <w:rFonts w:ascii="Calibri" w:hAnsi="Calibri" w:cs="Calibri"/>
        </w:rPr>
        <w:t>.</w:t>
      </w:r>
    </w:p>
    <w:p w:rsidR="006D1EC7" w:rsidRPr="00445EC4" w:rsidRDefault="009C4B19" w:rsidP="006D1EC7">
      <w:pPr>
        <w:spacing w:after="0"/>
        <w:jc w:val="both"/>
        <w:rPr>
          <w:rFonts w:ascii="Calibri" w:hAnsi="Calibri" w:cs="Calibri"/>
        </w:rPr>
      </w:pPr>
      <w:r w:rsidRPr="00445EC4">
        <w:rPr>
          <w:rFonts w:ascii="Calibri" w:hAnsi="Calibri" w:cs="Calibri"/>
        </w:rPr>
        <w:t>After each session, the Management Board shall submit minutes of the session to the Executive Board. Each member of the Center may request the Executive Board to provide him/her with insight into the minutes of Management Board sessions.</w:t>
      </w:r>
    </w:p>
    <w:p w:rsidR="006D1EC7" w:rsidRPr="00445EC4" w:rsidRDefault="006D1EC7" w:rsidP="006D1EC7">
      <w:pPr>
        <w:spacing w:after="0"/>
        <w:jc w:val="both"/>
        <w:rPr>
          <w:rFonts w:ascii="Calibri" w:hAnsi="Calibri" w:cs="Calibri"/>
        </w:rPr>
      </w:pPr>
    </w:p>
    <w:p w:rsidR="006D1EC7" w:rsidRPr="00445EC4" w:rsidRDefault="003A5CEF" w:rsidP="006D1EC7">
      <w:pPr>
        <w:spacing w:after="0"/>
        <w:jc w:val="center"/>
        <w:rPr>
          <w:rFonts w:ascii="Calibri" w:hAnsi="Calibri" w:cs="Calibri"/>
          <w:b/>
        </w:rPr>
      </w:pPr>
      <w:r w:rsidRPr="00445EC4">
        <w:rPr>
          <w:rFonts w:ascii="Calibri" w:hAnsi="Calibri" w:cs="Calibri"/>
          <w:b/>
        </w:rPr>
        <w:t>Mandate termination</w:t>
      </w: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39</w:t>
      </w:r>
    </w:p>
    <w:p w:rsidR="006D1EC7" w:rsidRPr="00445EC4" w:rsidRDefault="009C4B19" w:rsidP="006D1EC7">
      <w:pPr>
        <w:spacing w:after="0"/>
        <w:jc w:val="both"/>
        <w:rPr>
          <w:rFonts w:ascii="Calibri" w:hAnsi="Calibri" w:cs="Calibri"/>
        </w:rPr>
      </w:pPr>
      <w:r w:rsidRPr="00445EC4">
        <w:rPr>
          <w:rFonts w:ascii="Calibri" w:hAnsi="Calibri" w:cs="Calibri"/>
        </w:rPr>
        <w:t>Mandate of a Management Board member may be terminated before the expiry of the period to which he/she has been appointed</w:t>
      </w:r>
      <w:r w:rsidR="006D1EC7" w:rsidRPr="00445EC4">
        <w:rPr>
          <w:rFonts w:ascii="Calibri" w:hAnsi="Calibri" w:cs="Calibri"/>
        </w:rPr>
        <w:t>:</w:t>
      </w:r>
    </w:p>
    <w:p w:rsidR="006D1EC7" w:rsidRPr="00445EC4" w:rsidRDefault="009C4B19" w:rsidP="006D1EC7">
      <w:pPr>
        <w:pStyle w:val="ListParagraph"/>
        <w:numPr>
          <w:ilvl w:val="0"/>
          <w:numId w:val="12"/>
        </w:numPr>
        <w:spacing w:after="0" w:line="276" w:lineRule="auto"/>
        <w:jc w:val="both"/>
        <w:rPr>
          <w:rFonts w:ascii="Calibri" w:hAnsi="Calibri" w:cs="Calibri"/>
        </w:rPr>
      </w:pPr>
      <w:r w:rsidRPr="00445EC4">
        <w:rPr>
          <w:rFonts w:ascii="Calibri" w:hAnsi="Calibri" w:cs="Calibri"/>
        </w:rPr>
        <w:t>upon a personal request</w:t>
      </w:r>
      <w:r w:rsidR="006D1EC7" w:rsidRPr="00445EC4">
        <w:rPr>
          <w:rFonts w:ascii="Calibri" w:hAnsi="Calibri" w:cs="Calibri"/>
        </w:rPr>
        <w:t xml:space="preserve">, </w:t>
      </w:r>
    </w:p>
    <w:p w:rsidR="006D1EC7" w:rsidRPr="00445EC4" w:rsidRDefault="009C4B19" w:rsidP="006D1EC7">
      <w:pPr>
        <w:pStyle w:val="ListParagraph"/>
        <w:numPr>
          <w:ilvl w:val="0"/>
          <w:numId w:val="12"/>
        </w:numPr>
        <w:spacing w:after="0" w:line="276" w:lineRule="auto"/>
        <w:jc w:val="both"/>
        <w:rPr>
          <w:rFonts w:ascii="Calibri" w:hAnsi="Calibri" w:cs="Calibri"/>
        </w:rPr>
      </w:pPr>
      <w:r w:rsidRPr="00445EC4">
        <w:rPr>
          <w:rFonts w:ascii="Calibri" w:hAnsi="Calibri" w:cs="Calibri"/>
        </w:rPr>
        <w:lastRenderedPageBreak/>
        <w:t xml:space="preserve">as a result of </w:t>
      </w:r>
      <w:r w:rsidR="00802E44">
        <w:rPr>
          <w:rFonts w:ascii="Calibri" w:hAnsi="Calibri" w:cs="Calibri"/>
        </w:rPr>
        <w:t>expulsion</w:t>
      </w:r>
      <w:r w:rsidRPr="00445EC4">
        <w:rPr>
          <w:rFonts w:ascii="Calibri" w:hAnsi="Calibri" w:cs="Calibri"/>
        </w:rPr>
        <w:t>.</w:t>
      </w:r>
      <w:r w:rsidR="006D1EC7" w:rsidRPr="00445EC4">
        <w:rPr>
          <w:rFonts w:ascii="Calibri" w:hAnsi="Calibri" w:cs="Calibri"/>
        </w:rPr>
        <w:t xml:space="preserve"> </w:t>
      </w:r>
    </w:p>
    <w:p w:rsidR="006D1EC7" w:rsidRPr="00445EC4" w:rsidRDefault="006D1EC7" w:rsidP="006D1EC7">
      <w:pPr>
        <w:spacing w:after="0"/>
        <w:jc w:val="both"/>
        <w:rPr>
          <w:rFonts w:ascii="Calibri" w:hAnsi="Calibri" w:cs="Calibri"/>
        </w:rPr>
      </w:pP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40</w:t>
      </w:r>
    </w:p>
    <w:p w:rsidR="006D1EC7" w:rsidRPr="00445EC4" w:rsidRDefault="009C4B19" w:rsidP="006D1EC7">
      <w:pPr>
        <w:spacing w:after="0"/>
        <w:jc w:val="both"/>
        <w:rPr>
          <w:rFonts w:ascii="Calibri" w:hAnsi="Calibri" w:cs="Calibri"/>
        </w:rPr>
      </w:pPr>
      <w:r w:rsidRPr="00445EC4">
        <w:rPr>
          <w:rFonts w:ascii="Calibri" w:hAnsi="Calibri" w:cs="Calibri"/>
        </w:rPr>
        <w:t xml:space="preserve">A member of the Management Board may be </w:t>
      </w:r>
      <w:r w:rsidR="00802E44">
        <w:rPr>
          <w:rFonts w:ascii="Calibri" w:hAnsi="Calibri" w:cs="Calibri"/>
        </w:rPr>
        <w:t>removed</w:t>
      </w:r>
      <w:r w:rsidRPr="00445EC4">
        <w:rPr>
          <w:rFonts w:ascii="Calibri" w:hAnsi="Calibri" w:cs="Calibri"/>
        </w:rPr>
        <w:t xml:space="preserve"> due to</w:t>
      </w:r>
      <w:r w:rsidR="006D1EC7" w:rsidRPr="00445EC4">
        <w:rPr>
          <w:rFonts w:ascii="Calibri" w:hAnsi="Calibri" w:cs="Calibri"/>
        </w:rPr>
        <w:t>:</w:t>
      </w:r>
    </w:p>
    <w:p w:rsidR="006D1EC7" w:rsidRPr="00445EC4" w:rsidRDefault="00834A9D" w:rsidP="006D1EC7">
      <w:pPr>
        <w:pStyle w:val="ListParagraph"/>
        <w:numPr>
          <w:ilvl w:val="0"/>
          <w:numId w:val="13"/>
        </w:numPr>
        <w:spacing w:after="0" w:line="276" w:lineRule="auto"/>
        <w:jc w:val="both"/>
        <w:rPr>
          <w:rFonts w:ascii="Calibri" w:hAnsi="Calibri" w:cs="Calibri"/>
        </w:rPr>
      </w:pPr>
      <w:r w:rsidRPr="00445EC4">
        <w:rPr>
          <w:rFonts w:ascii="Calibri" w:hAnsi="Calibri" w:cs="Calibri"/>
        </w:rPr>
        <w:t>grave violations of Statute and Work Regulations provisions</w:t>
      </w:r>
      <w:r w:rsidR="006D1EC7" w:rsidRPr="00445EC4">
        <w:rPr>
          <w:rFonts w:ascii="Calibri" w:hAnsi="Calibri" w:cs="Calibri"/>
        </w:rPr>
        <w:t xml:space="preserve">, </w:t>
      </w:r>
    </w:p>
    <w:p w:rsidR="006D1EC7" w:rsidRPr="00445EC4" w:rsidRDefault="00834A9D" w:rsidP="006D1EC7">
      <w:pPr>
        <w:pStyle w:val="ListParagraph"/>
        <w:numPr>
          <w:ilvl w:val="0"/>
          <w:numId w:val="13"/>
        </w:numPr>
        <w:spacing w:after="0" w:line="276" w:lineRule="auto"/>
        <w:jc w:val="both"/>
        <w:rPr>
          <w:rFonts w:ascii="Calibri" w:hAnsi="Calibri" w:cs="Calibri"/>
        </w:rPr>
      </w:pPr>
      <w:r w:rsidRPr="00445EC4">
        <w:rPr>
          <w:rFonts w:ascii="Calibri" w:hAnsi="Calibri" w:cs="Calibri"/>
        </w:rPr>
        <w:t xml:space="preserve">abuse of position and </w:t>
      </w:r>
      <w:r w:rsidR="00673896">
        <w:rPr>
          <w:rFonts w:ascii="Calibri" w:hAnsi="Calibri" w:cs="Calibri"/>
        </w:rPr>
        <w:t xml:space="preserve">the </w:t>
      </w:r>
      <w:r w:rsidRPr="00445EC4">
        <w:rPr>
          <w:rFonts w:ascii="Calibri" w:hAnsi="Calibri" w:cs="Calibri"/>
        </w:rPr>
        <w:t>causing</w:t>
      </w:r>
      <w:r w:rsidR="00673896">
        <w:rPr>
          <w:rFonts w:ascii="Calibri" w:hAnsi="Calibri" w:cs="Calibri"/>
        </w:rPr>
        <w:t xml:space="preserve"> of</w:t>
      </w:r>
      <w:r w:rsidRPr="00445EC4">
        <w:rPr>
          <w:rFonts w:ascii="Calibri" w:hAnsi="Calibri" w:cs="Calibri"/>
        </w:rPr>
        <w:t xml:space="preserve"> damage to </w:t>
      </w:r>
      <w:r w:rsidR="00E801EB" w:rsidRPr="00445EC4">
        <w:rPr>
          <w:rFonts w:ascii="Calibri" w:hAnsi="Calibri" w:cs="Calibri"/>
        </w:rPr>
        <w:t>Center’s reputation</w:t>
      </w:r>
      <w:r w:rsidR="006D1EC7" w:rsidRPr="00445EC4">
        <w:rPr>
          <w:rFonts w:ascii="Calibri" w:hAnsi="Calibri" w:cs="Calibri"/>
        </w:rPr>
        <w:t xml:space="preserve">, </w:t>
      </w:r>
    </w:p>
    <w:p w:rsidR="006D1EC7" w:rsidRPr="00445EC4" w:rsidRDefault="00E801EB" w:rsidP="006D1EC7">
      <w:pPr>
        <w:pStyle w:val="ListParagraph"/>
        <w:numPr>
          <w:ilvl w:val="0"/>
          <w:numId w:val="13"/>
        </w:numPr>
        <w:spacing w:after="0" w:line="276" w:lineRule="auto"/>
        <w:jc w:val="both"/>
        <w:rPr>
          <w:rFonts w:ascii="Calibri" w:hAnsi="Calibri" w:cs="Calibri"/>
        </w:rPr>
      </w:pPr>
      <w:r w:rsidRPr="00445EC4">
        <w:rPr>
          <w:rFonts w:ascii="Calibri" w:hAnsi="Calibri" w:cs="Calibri"/>
        </w:rPr>
        <w:t>unconscientious and irresponsible fulfillment of his/her duties</w:t>
      </w:r>
      <w:r w:rsidR="006D1EC7" w:rsidRPr="00445EC4">
        <w:rPr>
          <w:rFonts w:ascii="Calibri" w:hAnsi="Calibri" w:cs="Calibri"/>
        </w:rPr>
        <w:t xml:space="preserve">, </w:t>
      </w:r>
    </w:p>
    <w:p w:rsidR="006D1EC7" w:rsidRPr="00445EC4" w:rsidRDefault="00E801EB" w:rsidP="006D1EC7">
      <w:pPr>
        <w:pStyle w:val="ListParagraph"/>
        <w:numPr>
          <w:ilvl w:val="0"/>
          <w:numId w:val="13"/>
        </w:numPr>
        <w:spacing w:after="0" w:line="276" w:lineRule="auto"/>
        <w:jc w:val="both"/>
        <w:rPr>
          <w:rFonts w:ascii="Calibri" w:hAnsi="Calibri" w:cs="Calibri"/>
        </w:rPr>
      </w:pPr>
      <w:r w:rsidRPr="00445EC4">
        <w:rPr>
          <w:rFonts w:ascii="Calibri" w:hAnsi="Calibri" w:cs="Calibri"/>
        </w:rPr>
        <w:t>failure to fulfill his/her duties for longer than 6 months,</w:t>
      </w:r>
      <w:r w:rsidR="006D1EC7" w:rsidRPr="00445EC4">
        <w:rPr>
          <w:rFonts w:ascii="Calibri" w:hAnsi="Calibri" w:cs="Calibri"/>
        </w:rPr>
        <w:t xml:space="preserve"> </w:t>
      </w:r>
    </w:p>
    <w:p w:rsidR="006D1EC7" w:rsidRPr="00445EC4" w:rsidRDefault="00E801EB" w:rsidP="006D1EC7">
      <w:pPr>
        <w:pStyle w:val="ListParagraph"/>
        <w:numPr>
          <w:ilvl w:val="0"/>
          <w:numId w:val="13"/>
        </w:numPr>
        <w:spacing w:after="0" w:line="276" w:lineRule="auto"/>
        <w:jc w:val="both"/>
        <w:rPr>
          <w:rFonts w:ascii="Calibri" w:hAnsi="Calibri" w:cs="Calibri"/>
        </w:rPr>
      </w:pPr>
      <w:r w:rsidRPr="00445EC4">
        <w:rPr>
          <w:rFonts w:ascii="Calibri" w:hAnsi="Calibri" w:cs="Calibri"/>
        </w:rPr>
        <w:t>conflict of interest</w:t>
      </w:r>
      <w:r w:rsidR="006D1EC7" w:rsidRPr="00445EC4">
        <w:rPr>
          <w:rFonts w:ascii="Calibri" w:hAnsi="Calibri" w:cs="Calibri"/>
        </w:rPr>
        <w:t>.</w:t>
      </w:r>
    </w:p>
    <w:p w:rsidR="006D1EC7" w:rsidRPr="00445EC4" w:rsidRDefault="00E801EB" w:rsidP="006D1EC7">
      <w:pPr>
        <w:spacing w:after="0"/>
        <w:jc w:val="both"/>
        <w:rPr>
          <w:rFonts w:ascii="Calibri" w:hAnsi="Calibri" w:cs="Calibri"/>
        </w:rPr>
      </w:pPr>
      <w:r w:rsidRPr="00445EC4">
        <w:rPr>
          <w:rFonts w:ascii="Calibri" w:hAnsi="Calibri" w:cs="Calibri"/>
        </w:rPr>
        <w:t xml:space="preserve">A member of the Management Board is </w:t>
      </w:r>
      <w:r w:rsidR="00802E44">
        <w:rPr>
          <w:rFonts w:ascii="Calibri" w:hAnsi="Calibri" w:cs="Calibri"/>
        </w:rPr>
        <w:t>removed</w:t>
      </w:r>
      <w:r w:rsidRPr="00445EC4">
        <w:rPr>
          <w:rFonts w:ascii="Calibri" w:hAnsi="Calibri" w:cs="Calibri"/>
        </w:rPr>
        <w:t xml:space="preserve"> by the Assembly upon a proposal submitted by the Management Board or at least 1/3 of Center members.</w:t>
      </w:r>
    </w:p>
    <w:p w:rsidR="006D1EC7" w:rsidRPr="00445EC4" w:rsidRDefault="006D1EC7" w:rsidP="006D1EC7">
      <w:pPr>
        <w:spacing w:after="0"/>
        <w:jc w:val="both"/>
        <w:rPr>
          <w:rFonts w:ascii="Calibri" w:hAnsi="Calibri" w:cs="Calibri"/>
        </w:rPr>
      </w:pP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41</w:t>
      </w:r>
    </w:p>
    <w:p w:rsidR="006D1EC7" w:rsidRPr="00445EC4" w:rsidRDefault="001348B5" w:rsidP="006D1EC7">
      <w:pPr>
        <w:spacing w:after="0"/>
        <w:jc w:val="both"/>
        <w:rPr>
          <w:rFonts w:ascii="Calibri" w:hAnsi="Calibri" w:cs="Calibri"/>
        </w:rPr>
      </w:pPr>
      <w:r w:rsidRPr="00445EC4">
        <w:rPr>
          <w:rFonts w:ascii="Calibri" w:hAnsi="Calibri" w:cs="Calibri"/>
        </w:rPr>
        <w:t xml:space="preserve">In case of </w:t>
      </w:r>
      <w:r w:rsidR="0073528D" w:rsidRPr="00445EC4">
        <w:rPr>
          <w:rFonts w:ascii="Calibri" w:hAnsi="Calibri" w:cs="Calibri"/>
        </w:rPr>
        <w:t>termination of a Management Board member’s mandate, the procedure of appointment of a new Management Board member for the remaining part of the mandate shall be set in motion.</w:t>
      </w:r>
    </w:p>
    <w:p w:rsidR="006D1EC7" w:rsidRPr="00445EC4" w:rsidRDefault="006D1EC7" w:rsidP="006D1EC7">
      <w:pPr>
        <w:spacing w:after="0"/>
        <w:jc w:val="both"/>
        <w:rPr>
          <w:rFonts w:ascii="Calibri" w:hAnsi="Calibri" w:cs="Calibri"/>
        </w:rPr>
      </w:pPr>
    </w:p>
    <w:p w:rsidR="006D1EC7" w:rsidRPr="00445EC4" w:rsidRDefault="006D1EC7" w:rsidP="006D1EC7">
      <w:pPr>
        <w:spacing w:after="0"/>
        <w:jc w:val="center"/>
        <w:rPr>
          <w:rFonts w:ascii="Calibri" w:hAnsi="Calibri" w:cs="Calibri"/>
          <w:b/>
        </w:rPr>
      </w:pPr>
      <w:r w:rsidRPr="00445EC4">
        <w:rPr>
          <w:rFonts w:ascii="Calibri" w:hAnsi="Calibri" w:cs="Calibri"/>
          <w:b/>
        </w:rPr>
        <w:t xml:space="preserve">c) </w:t>
      </w:r>
      <w:r w:rsidR="003A5CEF" w:rsidRPr="00445EC4">
        <w:rPr>
          <w:rFonts w:ascii="Calibri" w:hAnsi="Calibri" w:cs="Calibri"/>
          <w:b/>
        </w:rPr>
        <w:t>The Executive Board</w:t>
      </w:r>
    </w:p>
    <w:p w:rsidR="006D1EC7" w:rsidRPr="00445EC4" w:rsidRDefault="006D1EC7" w:rsidP="006D1EC7">
      <w:pPr>
        <w:spacing w:after="0"/>
        <w:jc w:val="center"/>
        <w:rPr>
          <w:rFonts w:ascii="Calibri" w:hAnsi="Calibri" w:cs="Calibri"/>
          <w:b/>
        </w:rPr>
      </w:pPr>
      <w:r w:rsidRPr="00445EC4">
        <w:rPr>
          <w:rFonts w:ascii="Calibri" w:hAnsi="Calibri" w:cs="Calibri"/>
          <w:b/>
        </w:rPr>
        <w:t>Mandat</w:t>
      </w:r>
      <w:r w:rsidR="003A5CEF" w:rsidRPr="00445EC4">
        <w:rPr>
          <w:rFonts w:ascii="Calibri" w:hAnsi="Calibri" w:cs="Calibri"/>
          <w:b/>
        </w:rPr>
        <w:t xml:space="preserve">e and </w:t>
      </w:r>
      <w:r w:rsidR="0073528D" w:rsidRPr="00445EC4">
        <w:rPr>
          <w:rFonts w:ascii="Calibri" w:hAnsi="Calibri" w:cs="Calibri"/>
          <w:b/>
        </w:rPr>
        <w:t>appointment</w:t>
      </w: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42</w:t>
      </w:r>
    </w:p>
    <w:p w:rsidR="006D1EC7" w:rsidRPr="00445EC4" w:rsidRDefault="0073528D" w:rsidP="006D1EC7">
      <w:pPr>
        <w:spacing w:after="0"/>
        <w:jc w:val="both"/>
        <w:rPr>
          <w:rFonts w:ascii="Calibri" w:hAnsi="Calibri" w:cs="Calibri"/>
        </w:rPr>
      </w:pPr>
      <w:r w:rsidRPr="00445EC4">
        <w:rPr>
          <w:rFonts w:ascii="Calibri" w:hAnsi="Calibri" w:cs="Calibri"/>
        </w:rPr>
        <w:t>The Executive Board is in charge of Center’s work at the operating level and makes decisions aimed at the development and benefit of the Center</w:t>
      </w:r>
      <w:r w:rsidR="006D1EC7" w:rsidRPr="00445EC4">
        <w:rPr>
          <w:rFonts w:ascii="Calibri" w:hAnsi="Calibri" w:cs="Calibri"/>
        </w:rPr>
        <w:t>.</w:t>
      </w:r>
    </w:p>
    <w:p w:rsidR="006D1EC7" w:rsidRPr="00445EC4" w:rsidRDefault="0073528D" w:rsidP="006D1EC7">
      <w:pPr>
        <w:spacing w:after="0"/>
        <w:jc w:val="both"/>
        <w:rPr>
          <w:rFonts w:ascii="Calibri" w:hAnsi="Calibri" w:cs="Calibri"/>
        </w:rPr>
      </w:pPr>
      <w:r w:rsidRPr="00445EC4">
        <w:rPr>
          <w:rFonts w:ascii="Calibri" w:hAnsi="Calibri" w:cs="Calibri"/>
        </w:rPr>
        <w:t>The number of Executive Board members is four</w:t>
      </w:r>
      <w:r w:rsidR="006D1EC7" w:rsidRPr="00445EC4">
        <w:rPr>
          <w:rFonts w:ascii="Calibri" w:hAnsi="Calibri" w:cs="Calibri"/>
        </w:rPr>
        <w:t>.</w:t>
      </w:r>
    </w:p>
    <w:p w:rsidR="006D1EC7" w:rsidRPr="00445EC4" w:rsidRDefault="007358D8" w:rsidP="006D1EC7">
      <w:pPr>
        <w:spacing w:after="0"/>
        <w:jc w:val="both"/>
        <w:rPr>
          <w:rFonts w:ascii="Calibri" w:hAnsi="Calibri" w:cs="Calibri"/>
        </w:rPr>
      </w:pPr>
      <w:r w:rsidRPr="00445EC4">
        <w:rPr>
          <w:rFonts w:ascii="Calibri" w:hAnsi="Calibri" w:cs="Calibri"/>
        </w:rPr>
        <w:t>The Management Board appoints Executive Board members for two-year mandates</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43</w:t>
      </w:r>
    </w:p>
    <w:p w:rsidR="006D1EC7" w:rsidRPr="00445EC4" w:rsidRDefault="007358D8" w:rsidP="006D1EC7">
      <w:pPr>
        <w:spacing w:after="0"/>
        <w:jc w:val="both"/>
        <w:rPr>
          <w:rFonts w:ascii="Calibri" w:hAnsi="Calibri" w:cs="Calibri"/>
        </w:rPr>
      </w:pPr>
      <w:r w:rsidRPr="00445EC4">
        <w:rPr>
          <w:rFonts w:ascii="Calibri" w:hAnsi="Calibri" w:cs="Calibri"/>
        </w:rPr>
        <w:t>Center’s executive manager manages the work of the Executive Board</w:t>
      </w:r>
      <w:r w:rsidR="006D1EC7" w:rsidRPr="00445EC4">
        <w:rPr>
          <w:rFonts w:ascii="Calibri" w:hAnsi="Calibri" w:cs="Calibri"/>
        </w:rPr>
        <w:t>.</w:t>
      </w:r>
      <w:r w:rsidRPr="00445EC4">
        <w:rPr>
          <w:rFonts w:ascii="Calibri" w:hAnsi="Calibri" w:cs="Calibri"/>
        </w:rPr>
        <w:t xml:space="preserve"> The executive manager appoints a deputy manager</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44</w:t>
      </w:r>
    </w:p>
    <w:p w:rsidR="006D1EC7" w:rsidRPr="00445EC4" w:rsidRDefault="007358D8" w:rsidP="00322D80">
      <w:pPr>
        <w:spacing w:after="0"/>
        <w:jc w:val="both"/>
        <w:rPr>
          <w:rFonts w:ascii="Calibri" w:hAnsi="Calibri" w:cs="Calibri"/>
        </w:rPr>
      </w:pPr>
      <w:r w:rsidRPr="00445EC4">
        <w:rPr>
          <w:rFonts w:ascii="Calibri" w:hAnsi="Calibri" w:cs="Calibri"/>
        </w:rPr>
        <w:t>A candidate for Executive Board president, appointed by the Management Board</w:t>
      </w:r>
      <w:r w:rsidR="006D1EC7" w:rsidRPr="00445EC4">
        <w:rPr>
          <w:rFonts w:ascii="Calibri" w:hAnsi="Calibri" w:cs="Calibri"/>
        </w:rPr>
        <w:t>,</w:t>
      </w:r>
      <w:r w:rsidRPr="00445EC4">
        <w:rPr>
          <w:rFonts w:ascii="Calibri" w:hAnsi="Calibri" w:cs="Calibri"/>
        </w:rPr>
        <w:t xml:space="preserve"> shall, within 10 days of his/her appointment, </w:t>
      </w:r>
      <w:r w:rsidR="00844C59" w:rsidRPr="00445EC4">
        <w:rPr>
          <w:rFonts w:ascii="Calibri" w:hAnsi="Calibri" w:cs="Calibri"/>
        </w:rPr>
        <w:t xml:space="preserve">propose </w:t>
      </w:r>
      <w:r w:rsidR="00322D80" w:rsidRPr="00445EC4">
        <w:rPr>
          <w:rFonts w:ascii="Calibri" w:hAnsi="Calibri" w:cs="Calibri"/>
        </w:rPr>
        <w:t xml:space="preserve">members of the Executive Board to the Management Board and submit the annual </w:t>
      </w:r>
      <w:r w:rsidR="006B7F7F" w:rsidRPr="00445EC4">
        <w:rPr>
          <w:rFonts w:ascii="Calibri" w:hAnsi="Calibri" w:cs="Calibri"/>
        </w:rPr>
        <w:t>activity</w:t>
      </w:r>
      <w:r w:rsidR="00322D80" w:rsidRPr="00445EC4">
        <w:rPr>
          <w:rFonts w:ascii="Calibri" w:hAnsi="Calibri" w:cs="Calibri"/>
        </w:rPr>
        <w:t xml:space="preserve"> and development plan, taking into account </w:t>
      </w:r>
      <w:r w:rsidR="00954091" w:rsidRPr="00445EC4">
        <w:rPr>
          <w:rFonts w:ascii="Calibri" w:hAnsi="Calibri" w:cs="Calibri"/>
        </w:rPr>
        <w:t>previous activities, results and the level of development of the organization</w:t>
      </w:r>
      <w:r w:rsidR="006D1EC7" w:rsidRPr="00445EC4">
        <w:rPr>
          <w:rFonts w:ascii="Calibri" w:hAnsi="Calibri" w:cs="Calibri"/>
        </w:rPr>
        <w:t>.</w:t>
      </w:r>
    </w:p>
    <w:p w:rsidR="006D1EC7" w:rsidRPr="00445EC4" w:rsidRDefault="00954091" w:rsidP="006D1EC7">
      <w:pPr>
        <w:spacing w:after="0"/>
        <w:jc w:val="both"/>
        <w:rPr>
          <w:rFonts w:ascii="Calibri" w:hAnsi="Calibri" w:cs="Calibri"/>
        </w:rPr>
      </w:pPr>
      <w:r w:rsidRPr="00445EC4">
        <w:rPr>
          <w:rFonts w:ascii="Calibri" w:hAnsi="Calibri" w:cs="Calibri"/>
        </w:rPr>
        <w:t xml:space="preserve">The Management Board votes for the Executive Board in its entirety. </w:t>
      </w:r>
    </w:p>
    <w:p w:rsidR="006D1EC7" w:rsidRPr="00445EC4" w:rsidRDefault="00DC0F2B" w:rsidP="006D1EC7">
      <w:pPr>
        <w:spacing w:after="0"/>
        <w:jc w:val="both"/>
        <w:rPr>
          <w:rFonts w:ascii="Calibri" w:hAnsi="Calibri" w:cs="Calibri"/>
        </w:rPr>
      </w:pPr>
      <w:r w:rsidRPr="00445EC4">
        <w:rPr>
          <w:rFonts w:ascii="Calibri" w:hAnsi="Calibri" w:cs="Calibri"/>
        </w:rPr>
        <w:t xml:space="preserve">Immediately upon the appointment, the Executive Board shall present to the members </w:t>
      </w:r>
      <w:r w:rsidR="00673896">
        <w:rPr>
          <w:rFonts w:ascii="Calibri" w:hAnsi="Calibri" w:cs="Calibri"/>
        </w:rPr>
        <w:t>the</w:t>
      </w:r>
      <w:r w:rsidR="006B7F7F" w:rsidRPr="00445EC4">
        <w:rPr>
          <w:rFonts w:ascii="Calibri" w:hAnsi="Calibri" w:cs="Calibri"/>
        </w:rPr>
        <w:t xml:space="preserve"> activity</w:t>
      </w:r>
      <w:r w:rsidRPr="00445EC4">
        <w:rPr>
          <w:rFonts w:ascii="Calibri" w:hAnsi="Calibri" w:cs="Calibri"/>
        </w:rPr>
        <w:t xml:space="preserve"> and development plan</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45</w:t>
      </w:r>
    </w:p>
    <w:p w:rsidR="006D1EC7" w:rsidRPr="00445EC4" w:rsidRDefault="00DC0F2B" w:rsidP="006D1EC7">
      <w:pPr>
        <w:spacing w:after="0"/>
        <w:jc w:val="both"/>
        <w:rPr>
          <w:rFonts w:ascii="Calibri" w:hAnsi="Calibri" w:cs="Calibri"/>
        </w:rPr>
      </w:pPr>
      <w:r w:rsidRPr="00445EC4">
        <w:rPr>
          <w:rFonts w:ascii="Calibri" w:hAnsi="Calibri" w:cs="Calibri"/>
        </w:rPr>
        <w:t>Executive Board members shall fulfill the following conditions</w:t>
      </w:r>
      <w:r w:rsidR="006D1EC7" w:rsidRPr="00445EC4">
        <w:rPr>
          <w:rFonts w:ascii="Calibri" w:hAnsi="Calibri" w:cs="Calibri"/>
        </w:rPr>
        <w:t>:</w:t>
      </w:r>
    </w:p>
    <w:p w:rsidR="006D1EC7" w:rsidRPr="00445EC4" w:rsidRDefault="00DC0F2B" w:rsidP="006D1EC7">
      <w:pPr>
        <w:pStyle w:val="ListParagraph"/>
        <w:numPr>
          <w:ilvl w:val="0"/>
          <w:numId w:val="14"/>
        </w:numPr>
        <w:spacing w:after="0" w:line="276" w:lineRule="auto"/>
        <w:jc w:val="both"/>
        <w:rPr>
          <w:rFonts w:ascii="Calibri" w:hAnsi="Calibri" w:cs="Calibri"/>
        </w:rPr>
      </w:pPr>
      <w:r w:rsidRPr="00445EC4">
        <w:rPr>
          <w:rFonts w:ascii="Calibri" w:hAnsi="Calibri" w:cs="Calibri"/>
        </w:rPr>
        <w:t>they are involved in the work of the Center</w:t>
      </w:r>
      <w:r w:rsidR="006D1EC7" w:rsidRPr="00445EC4">
        <w:rPr>
          <w:rFonts w:ascii="Calibri" w:hAnsi="Calibri" w:cs="Calibri"/>
        </w:rPr>
        <w:t xml:space="preserve"> </w:t>
      </w:r>
    </w:p>
    <w:p w:rsidR="006D1EC7" w:rsidRPr="00445EC4" w:rsidRDefault="00DC0F2B" w:rsidP="006D1EC7">
      <w:pPr>
        <w:pStyle w:val="ListParagraph"/>
        <w:numPr>
          <w:ilvl w:val="0"/>
          <w:numId w:val="14"/>
        </w:numPr>
        <w:spacing w:after="0" w:line="276" w:lineRule="auto"/>
        <w:jc w:val="both"/>
        <w:rPr>
          <w:rFonts w:ascii="Calibri" w:hAnsi="Calibri" w:cs="Calibri"/>
        </w:rPr>
      </w:pPr>
      <w:r w:rsidRPr="00445EC4">
        <w:rPr>
          <w:rFonts w:ascii="Calibri" w:hAnsi="Calibri" w:cs="Calibri"/>
        </w:rPr>
        <w:t>they have at least two years of work experience in the Center</w:t>
      </w:r>
      <w:r w:rsidR="006D1EC7" w:rsidRPr="00445EC4">
        <w:rPr>
          <w:rFonts w:ascii="Calibri" w:hAnsi="Calibri" w:cs="Calibri"/>
        </w:rPr>
        <w:t xml:space="preserve">, </w:t>
      </w:r>
    </w:p>
    <w:p w:rsidR="006D1EC7" w:rsidRPr="00445EC4" w:rsidRDefault="00DC0F2B" w:rsidP="006D1EC7">
      <w:pPr>
        <w:pStyle w:val="ListParagraph"/>
        <w:numPr>
          <w:ilvl w:val="0"/>
          <w:numId w:val="14"/>
        </w:numPr>
        <w:spacing w:after="0" w:line="276" w:lineRule="auto"/>
        <w:jc w:val="both"/>
        <w:rPr>
          <w:rFonts w:ascii="Calibri" w:hAnsi="Calibri" w:cs="Calibri"/>
        </w:rPr>
      </w:pPr>
      <w:r w:rsidRPr="00445EC4">
        <w:rPr>
          <w:rFonts w:ascii="Calibri" w:hAnsi="Calibri" w:cs="Calibri"/>
        </w:rPr>
        <w:t>they are not members of any political party</w:t>
      </w:r>
      <w:r w:rsidR="006D1EC7" w:rsidRPr="00445EC4">
        <w:rPr>
          <w:rFonts w:ascii="Calibri" w:hAnsi="Calibri" w:cs="Calibri"/>
        </w:rPr>
        <w:t xml:space="preserve">. </w:t>
      </w:r>
    </w:p>
    <w:p w:rsidR="006D1EC7" w:rsidRPr="00445EC4" w:rsidRDefault="006D1EC7" w:rsidP="006D1EC7">
      <w:pPr>
        <w:spacing w:after="0"/>
        <w:jc w:val="both"/>
        <w:rPr>
          <w:rFonts w:ascii="Calibri" w:hAnsi="Calibri" w:cs="Calibri"/>
        </w:rPr>
      </w:pPr>
    </w:p>
    <w:p w:rsidR="006D1EC7" w:rsidRPr="00445EC4" w:rsidRDefault="003A5CEF" w:rsidP="006D1EC7">
      <w:pPr>
        <w:spacing w:after="0"/>
        <w:jc w:val="center"/>
        <w:rPr>
          <w:rFonts w:ascii="Calibri" w:hAnsi="Calibri" w:cs="Calibri"/>
          <w:b/>
        </w:rPr>
      </w:pPr>
      <w:r w:rsidRPr="00445EC4">
        <w:rPr>
          <w:rFonts w:ascii="Calibri" w:hAnsi="Calibri" w:cs="Calibri"/>
          <w:b/>
        </w:rPr>
        <w:t>Scope of work</w:t>
      </w: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46</w:t>
      </w:r>
    </w:p>
    <w:p w:rsidR="006D1EC7" w:rsidRPr="00445EC4" w:rsidRDefault="003A5CEF" w:rsidP="006D1EC7">
      <w:pPr>
        <w:spacing w:after="0"/>
        <w:jc w:val="both"/>
        <w:rPr>
          <w:rFonts w:ascii="Calibri" w:hAnsi="Calibri" w:cs="Calibri"/>
        </w:rPr>
      </w:pPr>
      <w:r w:rsidRPr="00445EC4">
        <w:rPr>
          <w:rFonts w:ascii="Calibri" w:hAnsi="Calibri" w:cs="Calibri"/>
        </w:rPr>
        <w:t>The Executive Board</w:t>
      </w:r>
      <w:r w:rsidR="006D1EC7" w:rsidRPr="00445EC4">
        <w:rPr>
          <w:rFonts w:ascii="Calibri" w:hAnsi="Calibri" w:cs="Calibri"/>
        </w:rPr>
        <w:t>:</w:t>
      </w:r>
    </w:p>
    <w:p w:rsidR="006D1EC7" w:rsidRPr="00445EC4" w:rsidRDefault="00773A66" w:rsidP="006D1EC7">
      <w:pPr>
        <w:pStyle w:val="ListParagraph"/>
        <w:numPr>
          <w:ilvl w:val="0"/>
          <w:numId w:val="15"/>
        </w:numPr>
        <w:spacing w:after="0" w:line="276" w:lineRule="auto"/>
        <w:jc w:val="both"/>
        <w:rPr>
          <w:rFonts w:ascii="Calibri" w:hAnsi="Calibri" w:cs="Calibri"/>
        </w:rPr>
      </w:pPr>
      <w:r w:rsidRPr="00445EC4">
        <w:rPr>
          <w:rFonts w:ascii="Calibri" w:hAnsi="Calibri" w:cs="Calibri"/>
        </w:rPr>
        <w:lastRenderedPageBreak/>
        <w:t>manages the Center in line with laws, the Statute and other documents of the Center, as well as Assembly and Management Board decisions</w:t>
      </w:r>
      <w:r w:rsidR="006D1EC7" w:rsidRPr="00445EC4">
        <w:rPr>
          <w:rFonts w:ascii="Calibri" w:hAnsi="Calibri" w:cs="Calibri"/>
        </w:rPr>
        <w:t xml:space="preserve">, </w:t>
      </w:r>
    </w:p>
    <w:p w:rsidR="006D1EC7" w:rsidRPr="00445EC4" w:rsidRDefault="00773A66" w:rsidP="006D1EC7">
      <w:pPr>
        <w:pStyle w:val="ListParagraph"/>
        <w:numPr>
          <w:ilvl w:val="0"/>
          <w:numId w:val="15"/>
        </w:numPr>
        <w:spacing w:after="0" w:line="276" w:lineRule="auto"/>
        <w:jc w:val="both"/>
        <w:rPr>
          <w:rFonts w:ascii="Calibri" w:hAnsi="Calibri" w:cs="Calibri"/>
        </w:rPr>
      </w:pPr>
      <w:r w:rsidRPr="00445EC4">
        <w:rPr>
          <w:rFonts w:ascii="Calibri" w:hAnsi="Calibri" w:cs="Calibri"/>
        </w:rPr>
        <w:t>looks after Center’s assets and manages accrual and the use of Center’s finances</w:t>
      </w:r>
      <w:r w:rsidR="006D1EC7" w:rsidRPr="00445EC4">
        <w:rPr>
          <w:rFonts w:ascii="Calibri" w:hAnsi="Calibri" w:cs="Calibri"/>
        </w:rPr>
        <w:t xml:space="preserve">, </w:t>
      </w:r>
    </w:p>
    <w:p w:rsidR="006D1EC7" w:rsidRPr="00445EC4" w:rsidRDefault="00B6167E" w:rsidP="006D1EC7">
      <w:pPr>
        <w:pStyle w:val="ListParagraph"/>
        <w:numPr>
          <w:ilvl w:val="0"/>
          <w:numId w:val="15"/>
        </w:numPr>
        <w:spacing w:after="0" w:line="276" w:lineRule="auto"/>
        <w:jc w:val="both"/>
        <w:rPr>
          <w:rFonts w:ascii="Calibri" w:hAnsi="Calibri" w:cs="Calibri"/>
        </w:rPr>
      </w:pPr>
      <w:r w:rsidRPr="00445EC4">
        <w:rPr>
          <w:rFonts w:ascii="Calibri" w:hAnsi="Calibri" w:cs="Calibri"/>
        </w:rPr>
        <w:t>submits</w:t>
      </w:r>
      <w:r w:rsidR="00773A66" w:rsidRPr="00445EC4">
        <w:rPr>
          <w:rFonts w:ascii="Calibri" w:hAnsi="Calibri" w:cs="Calibri"/>
        </w:rPr>
        <w:t xml:space="preserve"> to the Management Board Center’s</w:t>
      </w:r>
      <w:r w:rsidR="006B7F7F" w:rsidRPr="00445EC4">
        <w:rPr>
          <w:rFonts w:ascii="Calibri" w:hAnsi="Calibri" w:cs="Calibri"/>
        </w:rPr>
        <w:t xml:space="preserve"> activity</w:t>
      </w:r>
      <w:r w:rsidR="00773A66" w:rsidRPr="00445EC4">
        <w:rPr>
          <w:rFonts w:ascii="Calibri" w:hAnsi="Calibri" w:cs="Calibri"/>
        </w:rPr>
        <w:t xml:space="preserve"> and development plan</w:t>
      </w:r>
      <w:r w:rsidR="006D1EC7" w:rsidRPr="00445EC4">
        <w:rPr>
          <w:rFonts w:ascii="Calibri" w:hAnsi="Calibri" w:cs="Calibri"/>
        </w:rPr>
        <w:t xml:space="preserve">, </w:t>
      </w:r>
    </w:p>
    <w:p w:rsidR="006D1EC7" w:rsidRPr="00445EC4" w:rsidRDefault="00B6167E" w:rsidP="006D1EC7">
      <w:pPr>
        <w:pStyle w:val="ListParagraph"/>
        <w:numPr>
          <w:ilvl w:val="0"/>
          <w:numId w:val="15"/>
        </w:numPr>
        <w:spacing w:after="0" w:line="276" w:lineRule="auto"/>
        <w:jc w:val="both"/>
        <w:rPr>
          <w:rFonts w:ascii="Calibri" w:hAnsi="Calibri" w:cs="Calibri"/>
        </w:rPr>
      </w:pPr>
      <w:r w:rsidRPr="00445EC4">
        <w:rPr>
          <w:rFonts w:ascii="Calibri" w:hAnsi="Calibri" w:cs="Calibri"/>
        </w:rPr>
        <w:t>submits to the Management Board</w:t>
      </w:r>
      <w:r w:rsidR="006D1EC7" w:rsidRPr="00445EC4">
        <w:rPr>
          <w:rFonts w:ascii="Calibri" w:hAnsi="Calibri" w:cs="Calibri"/>
        </w:rPr>
        <w:t xml:space="preserve"> </w:t>
      </w:r>
      <w:r w:rsidR="006B7F7F" w:rsidRPr="00445EC4">
        <w:rPr>
          <w:rFonts w:ascii="Calibri" w:hAnsi="Calibri" w:cs="Calibri"/>
        </w:rPr>
        <w:t>Center’s annual activity report</w:t>
      </w:r>
      <w:r w:rsidR="006D1EC7" w:rsidRPr="00445EC4">
        <w:rPr>
          <w:rFonts w:ascii="Calibri" w:hAnsi="Calibri" w:cs="Calibri"/>
        </w:rPr>
        <w:t xml:space="preserve">, </w:t>
      </w:r>
    </w:p>
    <w:p w:rsidR="006D1EC7" w:rsidRPr="00445EC4" w:rsidRDefault="00B6167E" w:rsidP="006D1EC7">
      <w:pPr>
        <w:pStyle w:val="ListParagraph"/>
        <w:numPr>
          <w:ilvl w:val="0"/>
          <w:numId w:val="15"/>
        </w:numPr>
        <w:spacing w:after="0" w:line="276" w:lineRule="auto"/>
        <w:jc w:val="both"/>
        <w:rPr>
          <w:rFonts w:ascii="Calibri" w:hAnsi="Calibri" w:cs="Calibri"/>
        </w:rPr>
      </w:pPr>
      <w:r w:rsidRPr="00445EC4">
        <w:rPr>
          <w:rFonts w:ascii="Calibri" w:hAnsi="Calibri" w:cs="Calibri"/>
        </w:rPr>
        <w:t>submits to the Management Board</w:t>
      </w:r>
      <w:r w:rsidR="006D1EC7" w:rsidRPr="00445EC4">
        <w:rPr>
          <w:rFonts w:ascii="Calibri" w:hAnsi="Calibri" w:cs="Calibri"/>
        </w:rPr>
        <w:t xml:space="preserve"> </w:t>
      </w:r>
      <w:r w:rsidR="006B7F7F" w:rsidRPr="00445EC4">
        <w:rPr>
          <w:rFonts w:ascii="Calibri" w:hAnsi="Calibri" w:cs="Calibri"/>
        </w:rPr>
        <w:t>Center’s annual financial report</w:t>
      </w:r>
      <w:r w:rsidR="006D1EC7" w:rsidRPr="00445EC4">
        <w:rPr>
          <w:rFonts w:ascii="Calibri" w:hAnsi="Calibri" w:cs="Calibri"/>
        </w:rPr>
        <w:t xml:space="preserve">, </w:t>
      </w:r>
    </w:p>
    <w:p w:rsidR="006D1EC7" w:rsidRPr="00445EC4" w:rsidRDefault="006B7F7F" w:rsidP="006D1EC7">
      <w:pPr>
        <w:pStyle w:val="ListParagraph"/>
        <w:numPr>
          <w:ilvl w:val="0"/>
          <w:numId w:val="15"/>
        </w:numPr>
        <w:spacing w:after="0" w:line="276" w:lineRule="auto"/>
        <w:jc w:val="both"/>
        <w:rPr>
          <w:rFonts w:ascii="Calibri" w:hAnsi="Calibri" w:cs="Calibri"/>
        </w:rPr>
      </w:pPr>
      <w:r w:rsidRPr="00445EC4">
        <w:rPr>
          <w:rFonts w:ascii="Calibri" w:hAnsi="Calibri" w:cs="Calibri"/>
        </w:rPr>
        <w:t>makes decision</w:t>
      </w:r>
      <w:r w:rsidR="001D74B4" w:rsidRPr="00445EC4">
        <w:rPr>
          <w:rFonts w:ascii="Calibri" w:hAnsi="Calibri" w:cs="Calibri"/>
        </w:rPr>
        <w:t>s</w:t>
      </w:r>
      <w:r w:rsidRPr="00445EC4">
        <w:rPr>
          <w:rFonts w:ascii="Calibri" w:hAnsi="Calibri" w:cs="Calibri"/>
        </w:rPr>
        <w:t xml:space="preserve"> on employment </w:t>
      </w:r>
      <w:r w:rsidR="001D74B4" w:rsidRPr="00445EC4">
        <w:rPr>
          <w:rFonts w:ascii="Calibri" w:hAnsi="Calibri" w:cs="Calibri"/>
        </w:rPr>
        <w:t>in the Center, after informing the Management Board on them</w:t>
      </w:r>
      <w:r w:rsidR="006D1EC7" w:rsidRPr="00445EC4">
        <w:rPr>
          <w:rFonts w:ascii="Calibri" w:hAnsi="Calibri" w:cs="Calibri"/>
        </w:rPr>
        <w:t xml:space="preserve">, </w:t>
      </w:r>
    </w:p>
    <w:p w:rsidR="006D1EC7" w:rsidRPr="00445EC4" w:rsidRDefault="001D74B4" w:rsidP="006D1EC7">
      <w:pPr>
        <w:pStyle w:val="ListParagraph"/>
        <w:numPr>
          <w:ilvl w:val="0"/>
          <w:numId w:val="15"/>
        </w:numPr>
        <w:spacing w:after="0" w:line="276" w:lineRule="auto"/>
        <w:jc w:val="both"/>
        <w:rPr>
          <w:rFonts w:ascii="Calibri" w:hAnsi="Calibri" w:cs="Calibri"/>
        </w:rPr>
      </w:pPr>
      <w:r w:rsidRPr="00445EC4">
        <w:rPr>
          <w:rFonts w:ascii="Calibri" w:hAnsi="Calibri" w:cs="Calibri"/>
        </w:rPr>
        <w:t>appoints Center’s general secretary</w:t>
      </w:r>
      <w:r w:rsidR="006D1EC7" w:rsidRPr="00445EC4">
        <w:rPr>
          <w:rFonts w:ascii="Calibri" w:hAnsi="Calibri" w:cs="Calibri"/>
        </w:rPr>
        <w:t xml:space="preserve">, </w:t>
      </w:r>
    </w:p>
    <w:p w:rsidR="006D1EC7" w:rsidRPr="00445EC4" w:rsidRDefault="001D74B4" w:rsidP="006D1EC7">
      <w:pPr>
        <w:pStyle w:val="ListParagraph"/>
        <w:numPr>
          <w:ilvl w:val="0"/>
          <w:numId w:val="15"/>
        </w:numPr>
        <w:spacing w:after="0" w:line="276" w:lineRule="auto"/>
        <w:jc w:val="both"/>
        <w:rPr>
          <w:rFonts w:ascii="Calibri" w:hAnsi="Calibri" w:cs="Calibri"/>
        </w:rPr>
      </w:pPr>
      <w:r w:rsidRPr="00445EC4">
        <w:rPr>
          <w:rFonts w:ascii="Calibri" w:hAnsi="Calibri" w:cs="Calibri"/>
        </w:rPr>
        <w:t>appoints participants in Center’s international activities</w:t>
      </w:r>
      <w:r w:rsidR="006D1EC7" w:rsidRPr="00445EC4">
        <w:rPr>
          <w:rFonts w:ascii="Calibri" w:hAnsi="Calibri" w:cs="Calibri"/>
        </w:rPr>
        <w:t xml:space="preserve">, </w:t>
      </w:r>
    </w:p>
    <w:p w:rsidR="006D1EC7" w:rsidRPr="00445EC4" w:rsidRDefault="00B6167E" w:rsidP="006D1EC7">
      <w:pPr>
        <w:pStyle w:val="ListParagraph"/>
        <w:numPr>
          <w:ilvl w:val="0"/>
          <w:numId w:val="15"/>
        </w:numPr>
        <w:spacing w:after="0" w:line="276" w:lineRule="auto"/>
        <w:jc w:val="both"/>
        <w:rPr>
          <w:rFonts w:ascii="Calibri" w:hAnsi="Calibri" w:cs="Calibri"/>
        </w:rPr>
      </w:pPr>
      <w:r w:rsidRPr="00445EC4">
        <w:rPr>
          <w:rFonts w:ascii="Calibri" w:hAnsi="Calibri" w:cs="Calibri"/>
        </w:rPr>
        <w:t>submits to the Management Board</w:t>
      </w:r>
      <w:r w:rsidR="00C305F9" w:rsidRPr="00445EC4">
        <w:rPr>
          <w:rFonts w:ascii="Calibri" w:hAnsi="Calibri" w:cs="Calibri"/>
        </w:rPr>
        <w:t xml:space="preserve"> Center’s work regulations</w:t>
      </w:r>
      <w:r w:rsidR="006D1EC7" w:rsidRPr="00445EC4">
        <w:rPr>
          <w:rFonts w:ascii="Calibri" w:hAnsi="Calibri" w:cs="Calibri"/>
        </w:rPr>
        <w:t xml:space="preserve">, </w:t>
      </w:r>
    </w:p>
    <w:p w:rsidR="006D1EC7" w:rsidRPr="00445EC4" w:rsidRDefault="00B6167E" w:rsidP="006D1EC7">
      <w:pPr>
        <w:pStyle w:val="ListParagraph"/>
        <w:numPr>
          <w:ilvl w:val="0"/>
          <w:numId w:val="15"/>
        </w:numPr>
        <w:spacing w:after="0" w:line="276" w:lineRule="auto"/>
        <w:jc w:val="both"/>
        <w:rPr>
          <w:rFonts w:ascii="Calibri" w:hAnsi="Calibri" w:cs="Calibri"/>
        </w:rPr>
      </w:pPr>
      <w:r w:rsidRPr="00445EC4">
        <w:rPr>
          <w:rFonts w:ascii="Calibri" w:hAnsi="Calibri" w:cs="Calibri"/>
        </w:rPr>
        <w:t>submits to the Management Board</w:t>
      </w:r>
      <w:r w:rsidR="006D1EC7" w:rsidRPr="00445EC4">
        <w:rPr>
          <w:rFonts w:ascii="Calibri" w:hAnsi="Calibri" w:cs="Calibri"/>
        </w:rPr>
        <w:t xml:space="preserve"> </w:t>
      </w:r>
      <w:r w:rsidR="00C305F9" w:rsidRPr="00445EC4">
        <w:rPr>
          <w:rFonts w:ascii="Calibri" w:hAnsi="Calibri" w:cs="Calibri"/>
        </w:rPr>
        <w:t>work regulations of regional offices</w:t>
      </w:r>
      <w:r w:rsidR="006D1EC7" w:rsidRPr="00445EC4">
        <w:rPr>
          <w:rFonts w:ascii="Calibri" w:hAnsi="Calibri" w:cs="Calibri"/>
        </w:rPr>
        <w:t xml:space="preserve">, </w:t>
      </w:r>
    </w:p>
    <w:p w:rsidR="006D1EC7" w:rsidRPr="00445EC4" w:rsidRDefault="00C305F9" w:rsidP="006D1EC7">
      <w:pPr>
        <w:pStyle w:val="ListParagraph"/>
        <w:numPr>
          <w:ilvl w:val="0"/>
          <w:numId w:val="15"/>
        </w:numPr>
        <w:spacing w:after="0" w:line="276" w:lineRule="auto"/>
        <w:jc w:val="both"/>
        <w:rPr>
          <w:rFonts w:ascii="Calibri" w:hAnsi="Calibri" w:cs="Calibri"/>
        </w:rPr>
      </w:pPr>
      <w:r w:rsidRPr="00445EC4">
        <w:rPr>
          <w:rFonts w:ascii="Calibri" w:hAnsi="Calibri" w:cs="Calibri"/>
        </w:rPr>
        <w:t xml:space="preserve">makes decision on change </w:t>
      </w:r>
      <w:r w:rsidR="00C611B8" w:rsidRPr="00445EC4">
        <w:rPr>
          <w:rFonts w:ascii="Calibri" w:hAnsi="Calibri" w:cs="Calibri"/>
        </w:rPr>
        <w:t>of</w:t>
      </w:r>
      <w:r w:rsidRPr="00445EC4">
        <w:rPr>
          <w:rFonts w:ascii="Calibri" w:hAnsi="Calibri" w:cs="Calibri"/>
        </w:rPr>
        <w:t xml:space="preserve"> the address of Center’s headquarters</w:t>
      </w:r>
    </w:p>
    <w:p w:rsidR="006D1EC7" w:rsidRPr="00445EC4" w:rsidRDefault="00C611B8" w:rsidP="006D1EC7">
      <w:pPr>
        <w:pStyle w:val="ListParagraph"/>
        <w:numPr>
          <w:ilvl w:val="0"/>
          <w:numId w:val="15"/>
        </w:numPr>
        <w:spacing w:after="0" w:line="276" w:lineRule="auto"/>
        <w:jc w:val="both"/>
        <w:rPr>
          <w:rFonts w:ascii="Calibri" w:hAnsi="Calibri" w:cs="Calibri"/>
        </w:rPr>
      </w:pPr>
      <w:r w:rsidRPr="00445EC4">
        <w:rPr>
          <w:rFonts w:ascii="Calibri" w:hAnsi="Calibri" w:cs="Calibri"/>
        </w:rPr>
        <w:t>conducts other tasks, in line with this Statute</w:t>
      </w:r>
      <w:r w:rsidR="006D1EC7" w:rsidRPr="00445EC4">
        <w:rPr>
          <w:rFonts w:ascii="Calibri" w:hAnsi="Calibri" w:cs="Calibri"/>
        </w:rPr>
        <w:t xml:space="preserve">. </w:t>
      </w:r>
    </w:p>
    <w:p w:rsidR="006D1EC7" w:rsidRPr="00445EC4" w:rsidRDefault="006D1EC7" w:rsidP="006D1EC7">
      <w:pPr>
        <w:spacing w:after="0"/>
        <w:jc w:val="center"/>
        <w:rPr>
          <w:rFonts w:ascii="Calibri" w:hAnsi="Calibri" w:cs="Calibri"/>
          <w:b/>
        </w:rPr>
      </w:pPr>
    </w:p>
    <w:p w:rsidR="006D1EC7" w:rsidRPr="00445EC4" w:rsidRDefault="003A5CEF" w:rsidP="006D1EC7">
      <w:pPr>
        <w:spacing w:after="0"/>
        <w:jc w:val="center"/>
        <w:rPr>
          <w:rFonts w:ascii="Calibri" w:hAnsi="Calibri" w:cs="Calibri"/>
          <w:b/>
        </w:rPr>
      </w:pPr>
      <w:r w:rsidRPr="00445EC4">
        <w:rPr>
          <w:rFonts w:ascii="Calibri" w:hAnsi="Calibri" w:cs="Calibri"/>
          <w:b/>
        </w:rPr>
        <w:t>Rights, obligations and decision making</w:t>
      </w: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47</w:t>
      </w:r>
    </w:p>
    <w:p w:rsidR="00765187" w:rsidRPr="00445EC4" w:rsidRDefault="00765187" w:rsidP="00765187">
      <w:pPr>
        <w:spacing w:after="0"/>
        <w:jc w:val="both"/>
        <w:rPr>
          <w:rFonts w:ascii="Calibri" w:hAnsi="Calibri" w:cs="Calibri"/>
        </w:rPr>
      </w:pPr>
      <w:r w:rsidRPr="00445EC4">
        <w:rPr>
          <w:rFonts w:ascii="Calibri" w:hAnsi="Calibri" w:cs="Calibri"/>
        </w:rPr>
        <w:t>In its work, the Executive Board shall be responsible to the Management Board.</w:t>
      </w:r>
    </w:p>
    <w:p w:rsidR="00765187" w:rsidRPr="00445EC4" w:rsidRDefault="00765187" w:rsidP="00765187">
      <w:pPr>
        <w:spacing w:after="0"/>
        <w:jc w:val="both"/>
        <w:rPr>
          <w:rFonts w:ascii="Calibri" w:hAnsi="Calibri" w:cs="Calibri"/>
        </w:rPr>
      </w:pPr>
      <w:r w:rsidRPr="00445EC4">
        <w:rPr>
          <w:rFonts w:ascii="Calibri" w:hAnsi="Calibri" w:cs="Calibri"/>
        </w:rPr>
        <w:t>Executive Board members equally represent and improve the work of the Center in the country and abroad.</w:t>
      </w:r>
    </w:p>
    <w:p w:rsidR="00765187" w:rsidRPr="00445EC4" w:rsidRDefault="00765187" w:rsidP="00765187">
      <w:pPr>
        <w:spacing w:after="0"/>
        <w:jc w:val="both"/>
        <w:rPr>
          <w:rFonts w:ascii="Calibri" w:hAnsi="Calibri" w:cs="Calibri"/>
        </w:rPr>
      </w:pP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48</w:t>
      </w:r>
    </w:p>
    <w:p w:rsidR="00765187" w:rsidRPr="00445EC4" w:rsidRDefault="00765187" w:rsidP="006D1EC7">
      <w:pPr>
        <w:spacing w:after="0"/>
        <w:jc w:val="both"/>
        <w:rPr>
          <w:rFonts w:ascii="Calibri" w:hAnsi="Calibri" w:cs="Calibri"/>
        </w:rPr>
      </w:pPr>
      <w:r w:rsidRPr="00445EC4">
        <w:rPr>
          <w:rFonts w:ascii="Calibri" w:hAnsi="Calibri" w:cs="Calibri"/>
        </w:rPr>
        <w:t xml:space="preserve">Executive Board </w:t>
      </w:r>
      <w:r w:rsidR="003728A8" w:rsidRPr="00445EC4">
        <w:rPr>
          <w:rFonts w:ascii="Calibri" w:hAnsi="Calibri" w:cs="Calibri"/>
        </w:rPr>
        <w:t>meetings</w:t>
      </w:r>
      <w:r w:rsidRPr="00445EC4">
        <w:rPr>
          <w:rFonts w:ascii="Calibri" w:hAnsi="Calibri" w:cs="Calibri"/>
        </w:rPr>
        <w:t xml:space="preserve"> shall be convened when needed and each member of the Executive Board shall have the right</w:t>
      </w:r>
      <w:r w:rsidR="003728A8" w:rsidRPr="00445EC4">
        <w:rPr>
          <w:rFonts w:ascii="Calibri" w:hAnsi="Calibri" w:cs="Calibri"/>
        </w:rPr>
        <w:t xml:space="preserve"> to convene a meeting.</w:t>
      </w:r>
    </w:p>
    <w:p w:rsidR="00EF3B5D" w:rsidRPr="00445EC4" w:rsidRDefault="003728A8" w:rsidP="00EF3B5D">
      <w:pPr>
        <w:spacing w:after="0"/>
        <w:jc w:val="both"/>
        <w:rPr>
          <w:rFonts w:ascii="Calibri" w:hAnsi="Calibri" w:cs="Calibri"/>
        </w:rPr>
      </w:pPr>
      <w:r w:rsidRPr="00445EC4">
        <w:rPr>
          <w:rFonts w:ascii="Calibri" w:hAnsi="Calibri" w:cs="Calibri"/>
        </w:rPr>
        <w:t xml:space="preserve">The Executive Board </w:t>
      </w:r>
      <w:r w:rsidR="00EF3B5D" w:rsidRPr="00445EC4">
        <w:rPr>
          <w:rFonts w:ascii="Calibri" w:hAnsi="Calibri" w:cs="Calibri"/>
        </w:rPr>
        <w:t xml:space="preserve">shall </w:t>
      </w:r>
      <w:r w:rsidRPr="00445EC4">
        <w:rPr>
          <w:rFonts w:ascii="Calibri" w:hAnsi="Calibri" w:cs="Calibri"/>
        </w:rPr>
        <w:t>regularly cooperate</w:t>
      </w:r>
      <w:r w:rsidR="00EF3B5D" w:rsidRPr="00445EC4">
        <w:rPr>
          <w:rFonts w:ascii="Calibri" w:hAnsi="Calibri" w:cs="Calibri"/>
        </w:rPr>
        <w:t xml:space="preserve"> with the Management Board, as well as Center employees, taking into account their opinions and ideas.</w:t>
      </w:r>
    </w:p>
    <w:p w:rsidR="00EF3B5D" w:rsidRPr="00445EC4" w:rsidRDefault="00EF3B5D" w:rsidP="00EF3B5D">
      <w:pPr>
        <w:spacing w:after="0"/>
        <w:jc w:val="both"/>
        <w:rPr>
          <w:rFonts w:ascii="Calibri" w:hAnsi="Calibri" w:cs="Calibri"/>
        </w:rPr>
      </w:pPr>
      <w:r w:rsidRPr="00445EC4">
        <w:rPr>
          <w:rFonts w:ascii="Calibri" w:hAnsi="Calibri" w:cs="Calibri"/>
        </w:rPr>
        <w:t>The Executive Board shall make decisions by the simple majority of all members.</w:t>
      </w:r>
    </w:p>
    <w:p w:rsidR="006D1EC7" w:rsidRPr="00445EC4" w:rsidRDefault="00EF3B5D" w:rsidP="00EF3B5D">
      <w:pPr>
        <w:spacing w:after="0"/>
        <w:jc w:val="both"/>
        <w:rPr>
          <w:rFonts w:ascii="Calibri" w:hAnsi="Calibri" w:cs="Calibri"/>
        </w:rPr>
      </w:pPr>
      <w:r w:rsidRPr="00445EC4">
        <w:rPr>
          <w:rFonts w:ascii="Calibri" w:hAnsi="Calibri" w:cs="Calibri"/>
        </w:rPr>
        <w:t>In case of an equal distribution of votes, the so-called split vote, the deciding vote shall be the vote of the Executive Board president. In this case, Executive Board president shall submit to the Management Board a rationale behind his/her decision</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3A5CEF" w:rsidP="006D1EC7">
      <w:pPr>
        <w:spacing w:after="0"/>
        <w:jc w:val="center"/>
        <w:rPr>
          <w:rFonts w:ascii="Calibri" w:hAnsi="Calibri" w:cs="Calibri"/>
          <w:b/>
        </w:rPr>
      </w:pPr>
      <w:r w:rsidRPr="00445EC4">
        <w:rPr>
          <w:rFonts w:ascii="Calibri" w:hAnsi="Calibri" w:cs="Calibri"/>
          <w:b/>
        </w:rPr>
        <w:t>Mandate termination</w:t>
      </w: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49</w:t>
      </w:r>
    </w:p>
    <w:p w:rsidR="00EF3B5D" w:rsidRPr="00445EC4" w:rsidRDefault="00EF3B5D" w:rsidP="00EF3B5D">
      <w:pPr>
        <w:spacing w:after="0"/>
        <w:jc w:val="both"/>
        <w:rPr>
          <w:rFonts w:ascii="Calibri" w:hAnsi="Calibri" w:cs="Calibri"/>
        </w:rPr>
      </w:pPr>
      <w:r w:rsidRPr="00445EC4">
        <w:rPr>
          <w:rFonts w:ascii="Calibri" w:hAnsi="Calibri" w:cs="Calibri"/>
        </w:rPr>
        <w:t>Mandate of an Executive Board member may be terminated before the expiry of the period to which he/she has been appointed:</w:t>
      </w:r>
    </w:p>
    <w:p w:rsidR="00EF3B5D" w:rsidRPr="00445EC4" w:rsidRDefault="00EF3B5D" w:rsidP="00EF3B5D">
      <w:pPr>
        <w:pStyle w:val="ListParagraph"/>
        <w:numPr>
          <w:ilvl w:val="0"/>
          <w:numId w:val="18"/>
        </w:numPr>
        <w:spacing w:after="0" w:line="276" w:lineRule="auto"/>
        <w:jc w:val="both"/>
        <w:rPr>
          <w:rFonts w:ascii="Calibri" w:hAnsi="Calibri" w:cs="Calibri"/>
        </w:rPr>
      </w:pPr>
      <w:r w:rsidRPr="00445EC4">
        <w:rPr>
          <w:rFonts w:ascii="Calibri" w:hAnsi="Calibri" w:cs="Calibri"/>
        </w:rPr>
        <w:t xml:space="preserve">upon a personal request, </w:t>
      </w:r>
    </w:p>
    <w:p w:rsidR="00EF3B5D" w:rsidRPr="00445EC4" w:rsidRDefault="00EF3B5D" w:rsidP="00EF3B5D">
      <w:pPr>
        <w:pStyle w:val="ListParagraph"/>
        <w:numPr>
          <w:ilvl w:val="0"/>
          <w:numId w:val="18"/>
        </w:numPr>
        <w:spacing w:after="0" w:line="276" w:lineRule="auto"/>
        <w:jc w:val="both"/>
        <w:rPr>
          <w:rFonts w:ascii="Calibri" w:hAnsi="Calibri" w:cs="Calibri"/>
        </w:rPr>
      </w:pPr>
      <w:r w:rsidRPr="00445EC4">
        <w:rPr>
          <w:rFonts w:ascii="Calibri" w:hAnsi="Calibri" w:cs="Calibri"/>
        </w:rPr>
        <w:t xml:space="preserve">as a result of </w:t>
      </w:r>
      <w:r w:rsidR="00802E44">
        <w:rPr>
          <w:rFonts w:ascii="Calibri" w:hAnsi="Calibri" w:cs="Calibri"/>
        </w:rPr>
        <w:t>expulsion</w:t>
      </w:r>
      <w:r w:rsidRPr="00445EC4">
        <w:rPr>
          <w:rFonts w:ascii="Calibri" w:hAnsi="Calibri" w:cs="Calibri"/>
        </w:rPr>
        <w:t xml:space="preserve">. </w:t>
      </w:r>
    </w:p>
    <w:p w:rsidR="00EF3B5D" w:rsidRPr="00445EC4" w:rsidRDefault="00EF3B5D" w:rsidP="00EF3B5D">
      <w:pPr>
        <w:spacing w:after="0"/>
        <w:rPr>
          <w:rFonts w:ascii="Calibri" w:hAnsi="Calibri" w:cs="Calibri"/>
          <w:b/>
        </w:rPr>
      </w:pP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50</w:t>
      </w:r>
    </w:p>
    <w:p w:rsidR="00EF3B5D" w:rsidRPr="00445EC4" w:rsidRDefault="00EF3B5D" w:rsidP="00EF3B5D">
      <w:pPr>
        <w:spacing w:after="0"/>
        <w:jc w:val="both"/>
        <w:rPr>
          <w:rFonts w:ascii="Calibri" w:hAnsi="Calibri" w:cs="Calibri"/>
        </w:rPr>
      </w:pPr>
      <w:r w:rsidRPr="00445EC4">
        <w:rPr>
          <w:rFonts w:ascii="Calibri" w:hAnsi="Calibri" w:cs="Calibri"/>
        </w:rPr>
        <w:t xml:space="preserve">A member of the Executive Board may be </w:t>
      </w:r>
      <w:r w:rsidR="00802E44">
        <w:rPr>
          <w:rFonts w:ascii="Calibri" w:hAnsi="Calibri" w:cs="Calibri"/>
        </w:rPr>
        <w:t>removed</w:t>
      </w:r>
      <w:r w:rsidRPr="00445EC4">
        <w:rPr>
          <w:rFonts w:ascii="Calibri" w:hAnsi="Calibri" w:cs="Calibri"/>
        </w:rPr>
        <w:t xml:space="preserve"> due to:</w:t>
      </w:r>
    </w:p>
    <w:p w:rsidR="00EF3B5D" w:rsidRPr="00445EC4" w:rsidRDefault="00EF3B5D" w:rsidP="00EF3B5D">
      <w:pPr>
        <w:pStyle w:val="ListParagraph"/>
        <w:numPr>
          <w:ilvl w:val="0"/>
          <w:numId w:val="19"/>
        </w:numPr>
        <w:spacing w:after="0" w:line="276" w:lineRule="auto"/>
        <w:jc w:val="both"/>
        <w:rPr>
          <w:rFonts w:ascii="Calibri" w:hAnsi="Calibri" w:cs="Calibri"/>
        </w:rPr>
      </w:pPr>
      <w:r w:rsidRPr="00445EC4">
        <w:rPr>
          <w:rFonts w:ascii="Calibri" w:hAnsi="Calibri" w:cs="Calibri"/>
        </w:rPr>
        <w:t xml:space="preserve">grave violations of Statute and Work Regulations provisions, </w:t>
      </w:r>
    </w:p>
    <w:p w:rsidR="00EF3B5D" w:rsidRPr="00445EC4" w:rsidRDefault="00EF3B5D" w:rsidP="00EF3B5D">
      <w:pPr>
        <w:pStyle w:val="ListParagraph"/>
        <w:numPr>
          <w:ilvl w:val="0"/>
          <w:numId w:val="19"/>
        </w:numPr>
        <w:spacing w:after="0" w:line="276" w:lineRule="auto"/>
        <w:jc w:val="both"/>
        <w:rPr>
          <w:rFonts w:ascii="Calibri" w:hAnsi="Calibri" w:cs="Calibri"/>
        </w:rPr>
      </w:pPr>
      <w:r w:rsidRPr="00445EC4">
        <w:rPr>
          <w:rFonts w:ascii="Calibri" w:hAnsi="Calibri" w:cs="Calibri"/>
        </w:rPr>
        <w:t xml:space="preserve">abuse of position and </w:t>
      </w:r>
      <w:r w:rsidR="00673896">
        <w:rPr>
          <w:rFonts w:ascii="Calibri" w:hAnsi="Calibri" w:cs="Calibri"/>
        </w:rPr>
        <w:t xml:space="preserve">the </w:t>
      </w:r>
      <w:r w:rsidRPr="00445EC4">
        <w:rPr>
          <w:rFonts w:ascii="Calibri" w:hAnsi="Calibri" w:cs="Calibri"/>
        </w:rPr>
        <w:t>causing</w:t>
      </w:r>
      <w:r w:rsidR="00673896">
        <w:rPr>
          <w:rFonts w:ascii="Calibri" w:hAnsi="Calibri" w:cs="Calibri"/>
        </w:rPr>
        <w:t xml:space="preserve"> of</w:t>
      </w:r>
      <w:r w:rsidRPr="00445EC4">
        <w:rPr>
          <w:rFonts w:ascii="Calibri" w:hAnsi="Calibri" w:cs="Calibri"/>
        </w:rPr>
        <w:t xml:space="preserve"> damage to Center’s reputation, </w:t>
      </w:r>
    </w:p>
    <w:p w:rsidR="00EF3B5D" w:rsidRPr="00445EC4" w:rsidRDefault="00EF3B5D" w:rsidP="00EF3B5D">
      <w:pPr>
        <w:pStyle w:val="ListParagraph"/>
        <w:numPr>
          <w:ilvl w:val="0"/>
          <w:numId w:val="19"/>
        </w:numPr>
        <w:spacing w:after="0" w:line="276" w:lineRule="auto"/>
        <w:jc w:val="both"/>
        <w:rPr>
          <w:rFonts w:ascii="Calibri" w:hAnsi="Calibri" w:cs="Calibri"/>
        </w:rPr>
      </w:pPr>
      <w:r w:rsidRPr="00445EC4">
        <w:rPr>
          <w:rFonts w:ascii="Calibri" w:hAnsi="Calibri" w:cs="Calibri"/>
        </w:rPr>
        <w:t xml:space="preserve">unconscientious and irresponsible fulfillment of his/her duties, </w:t>
      </w:r>
    </w:p>
    <w:p w:rsidR="00EF3B5D" w:rsidRPr="00445EC4" w:rsidRDefault="00EF3B5D" w:rsidP="00EF3B5D">
      <w:pPr>
        <w:pStyle w:val="ListParagraph"/>
        <w:numPr>
          <w:ilvl w:val="0"/>
          <w:numId w:val="19"/>
        </w:numPr>
        <w:spacing w:after="0" w:line="276" w:lineRule="auto"/>
        <w:jc w:val="both"/>
        <w:rPr>
          <w:rFonts w:ascii="Calibri" w:hAnsi="Calibri" w:cs="Calibri"/>
        </w:rPr>
      </w:pPr>
      <w:r w:rsidRPr="00445EC4">
        <w:rPr>
          <w:rFonts w:ascii="Calibri" w:hAnsi="Calibri" w:cs="Calibri"/>
        </w:rPr>
        <w:t xml:space="preserve">failure to fulfill his/her duties for longer than 3 months, </w:t>
      </w:r>
    </w:p>
    <w:p w:rsidR="00EF3B5D" w:rsidRPr="00445EC4" w:rsidRDefault="00EF3B5D" w:rsidP="00EF3B5D">
      <w:pPr>
        <w:pStyle w:val="ListParagraph"/>
        <w:numPr>
          <w:ilvl w:val="0"/>
          <w:numId w:val="19"/>
        </w:numPr>
        <w:spacing w:after="0" w:line="276" w:lineRule="auto"/>
        <w:jc w:val="both"/>
        <w:rPr>
          <w:rFonts w:ascii="Calibri" w:hAnsi="Calibri" w:cs="Calibri"/>
        </w:rPr>
      </w:pPr>
      <w:r w:rsidRPr="00445EC4">
        <w:rPr>
          <w:rFonts w:ascii="Calibri" w:hAnsi="Calibri" w:cs="Calibri"/>
        </w:rPr>
        <w:t>conflict of interest.</w:t>
      </w:r>
    </w:p>
    <w:p w:rsidR="00EF3B5D" w:rsidRPr="00445EC4" w:rsidRDefault="00EF3B5D" w:rsidP="00EF3B5D">
      <w:pPr>
        <w:spacing w:after="0"/>
        <w:jc w:val="both"/>
        <w:rPr>
          <w:rFonts w:ascii="Calibri" w:hAnsi="Calibri" w:cs="Calibri"/>
        </w:rPr>
      </w:pPr>
      <w:r w:rsidRPr="00445EC4">
        <w:rPr>
          <w:rFonts w:ascii="Calibri" w:hAnsi="Calibri" w:cs="Calibri"/>
        </w:rPr>
        <w:t xml:space="preserve">A member of the Executive Board is </w:t>
      </w:r>
      <w:r w:rsidR="00802E44">
        <w:rPr>
          <w:rFonts w:ascii="Calibri" w:hAnsi="Calibri" w:cs="Calibri"/>
        </w:rPr>
        <w:t>removed</w:t>
      </w:r>
      <w:r w:rsidRPr="00445EC4">
        <w:rPr>
          <w:rFonts w:ascii="Calibri" w:hAnsi="Calibri" w:cs="Calibri"/>
        </w:rPr>
        <w:t xml:space="preserve"> by the Management Board.</w:t>
      </w:r>
    </w:p>
    <w:p w:rsidR="006D1EC7" w:rsidRPr="00445EC4" w:rsidRDefault="006D1EC7" w:rsidP="006D1EC7">
      <w:pPr>
        <w:spacing w:after="0"/>
        <w:jc w:val="both"/>
        <w:rPr>
          <w:rFonts w:ascii="Calibri" w:hAnsi="Calibri" w:cs="Calibri"/>
        </w:rPr>
      </w:pPr>
      <w:r w:rsidRPr="00445EC4">
        <w:rPr>
          <w:rFonts w:ascii="Calibri" w:hAnsi="Calibri" w:cs="Calibri"/>
        </w:rPr>
        <w:t xml:space="preserve"> </w:t>
      </w:r>
    </w:p>
    <w:p w:rsidR="006D1EC7" w:rsidRPr="00445EC4" w:rsidRDefault="003A5CEF" w:rsidP="006D1EC7">
      <w:pPr>
        <w:spacing w:after="0"/>
        <w:jc w:val="center"/>
        <w:rPr>
          <w:rFonts w:ascii="Calibri" w:hAnsi="Calibri" w:cs="Calibri"/>
          <w:b/>
        </w:rPr>
      </w:pPr>
      <w:r w:rsidRPr="00445EC4">
        <w:rPr>
          <w:rFonts w:ascii="Calibri" w:hAnsi="Calibri" w:cs="Calibri"/>
          <w:b/>
        </w:rPr>
        <w:lastRenderedPageBreak/>
        <w:t>Article</w:t>
      </w:r>
      <w:r w:rsidR="006D1EC7" w:rsidRPr="00445EC4">
        <w:rPr>
          <w:rFonts w:ascii="Calibri" w:hAnsi="Calibri" w:cs="Calibri"/>
          <w:b/>
        </w:rPr>
        <w:t xml:space="preserve"> 51</w:t>
      </w:r>
    </w:p>
    <w:p w:rsidR="00F94924" w:rsidRPr="00445EC4" w:rsidRDefault="00F94924" w:rsidP="00F94924">
      <w:pPr>
        <w:spacing w:after="0"/>
        <w:jc w:val="both"/>
        <w:rPr>
          <w:rFonts w:ascii="Calibri" w:hAnsi="Calibri" w:cs="Calibri"/>
        </w:rPr>
      </w:pPr>
      <w:r w:rsidRPr="00445EC4">
        <w:rPr>
          <w:rFonts w:ascii="Calibri" w:hAnsi="Calibri" w:cs="Calibri"/>
        </w:rPr>
        <w:t>In case of termination of an Executive Board member’s mandate, the procedure of appointment of a new Executive Board member for the remaining part of the mandate shall be set in motion.</w:t>
      </w:r>
    </w:p>
    <w:p w:rsidR="006D1EC7" w:rsidRPr="00445EC4" w:rsidRDefault="006D1EC7" w:rsidP="006D1EC7">
      <w:pPr>
        <w:spacing w:after="0"/>
        <w:jc w:val="both"/>
        <w:rPr>
          <w:rFonts w:ascii="Calibri" w:hAnsi="Calibri" w:cs="Calibri"/>
        </w:rPr>
      </w:pPr>
    </w:p>
    <w:p w:rsidR="006D1EC7" w:rsidRPr="00445EC4" w:rsidRDefault="006D1EC7" w:rsidP="006D1EC7">
      <w:pPr>
        <w:spacing w:after="0"/>
        <w:jc w:val="center"/>
        <w:rPr>
          <w:rFonts w:ascii="Calibri" w:hAnsi="Calibri" w:cs="Calibri"/>
          <w:b/>
          <w:u w:val="single"/>
        </w:rPr>
      </w:pPr>
      <w:r w:rsidRPr="00445EC4">
        <w:rPr>
          <w:rFonts w:ascii="Calibri" w:hAnsi="Calibri" w:cs="Calibri"/>
          <w:b/>
          <w:u w:val="single"/>
        </w:rPr>
        <w:t xml:space="preserve">VII </w:t>
      </w:r>
      <w:r w:rsidR="0049269B" w:rsidRPr="00445EC4">
        <w:rPr>
          <w:rFonts w:ascii="Calibri" w:hAnsi="Calibri" w:cs="Calibri"/>
          <w:b/>
          <w:u w:val="single"/>
        </w:rPr>
        <w:t xml:space="preserve"> CENTER’S ASSETS AND </w:t>
      </w:r>
      <w:r w:rsidR="009B30E3" w:rsidRPr="00445EC4">
        <w:rPr>
          <w:rFonts w:ascii="Calibri" w:hAnsi="Calibri" w:cs="Calibri"/>
          <w:b/>
          <w:u w:val="single"/>
        </w:rPr>
        <w:t>ECONOMIC</w:t>
      </w:r>
      <w:r w:rsidR="0049269B" w:rsidRPr="00445EC4">
        <w:rPr>
          <w:rFonts w:ascii="Calibri" w:hAnsi="Calibri" w:cs="Calibri"/>
          <w:b/>
          <w:u w:val="single"/>
        </w:rPr>
        <w:t xml:space="preserve"> ACTIVITY</w:t>
      </w:r>
    </w:p>
    <w:p w:rsidR="006D1EC7" w:rsidRPr="00445EC4" w:rsidRDefault="006864DB" w:rsidP="006D1EC7">
      <w:pPr>
        <w:spacing w:after="0"/>
        <w:jc w:val="center"/>
        <w:rPr>
          <w:rFonts w:ascii="Calibri" w:hAnsi="Calibri" w:cs="Calibri"/>
          <w:b/>
        </w:rPr>
      </w:pPr>
      <w:r w:rsidRPr="00445EC4">
        <w:rPr>
          <w:rFonts w:ascii="Calibri" w:hAnsi="Calibri" w:cs="Calibri"/>
          <w:b/>
        </w:rPr>
        <w:t>Center’s assets</w:t>
      </w:r>
    </w:p>
    <w:p w:rsidR="006D1EC7" w:rsidRPr="00445EC4" w:rsidRDefault="003A5CEF"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52</w:t>
      </w:r>
    </w:p>
    <w:p w:rsidR="00C646CF" w:rsidRPr="00445EC4" w:rsidRDefault="00F94924" w:rsidP="00C646CF">
      <w:pPr>
        <w:spacing w:after="0"/>
        <w:jc w:val="both"/>
        <w:rPr>
          <w:rFonts w:ascii="Calibri" w:hAnsi="Calibri" w:cs="Calibri"/>
        </w:rPr>
      </w:pPr>
      <w:r w:rsidRPr="00445EC4">
        <w:rPr>
          <w:rFonts w:ascii="Calibri" w:hAnsi="Calibri" w:cs="Calibri"/>
        </w:rPr>
        <w:t xml:space="preserve">The </w:t>
      </w:r>
      <w:r w:rsidR="006D1EC7" w:rsidRPr="00445EC4">
        <w:rPr>
          <w:rFonts w:ascii="Calibri" w:hAnsi="Calibri" w:cs="Calibri"/>
        </w:rPr>
        <w:t>Cent</w:t>
      </w:r>
      <w:r w:rsidRPr="00445EC4">
        <w:rPr>
          <w:rFonts w:ascii="Calibri" w:hAnsi="Calibri" w:cs="Calibri"/>
        </w:rPr>
        <w:t>e</w:t>
      </w:r>
      <w:r w:rsidR="006D1EC7" w:rsidRPr="00445EC4">
        <w:rPr>
          <w:rFonts w:ascii="Calibri" w:hAnsi="Calibri" w:cs="Calibri"/>
        </w:rPr>
        <w:t>r</w:t>
      </w:r>
      <w:r w:rsidRPr="00445EC4">
        <w:rPr>
          <w:rFonts w:ascii="Calibri" w:hAnsi="Calibri" w:cs="Calibri"/>
        </w:rPr>
        <w:t xml:space="preserve"> </w:t>
      </w:r>
      <w:r w:rsidR="00C6785D" w:rsidRPr="00445EC4">
        <w:rPr>
          <w:rFonts w:ascii="Calibri" w:hAnsi="Calibri" w:cs="Calibri"/>
        </w:rPr>
        <w:t>collects its funds from membership fees, donations, voluntary contributions, financial subsidies, inheritance, interests on deposits, dividends, rents, provision of services and other legal</w:t>
      </w:r>
      <w:r w:rsidR="00C646CF" w:rsidRPr="00445EC4">
        <w:rPr>
          <w:rFonts w:ascii="Calibri" w:hAnsi="Calibri" w:cs="Calibri"/>
        </w:rPr>
        <w:t xml:space="preserve"> means.</w:t>
      </w:r>
    </w:p>
    <w:p w:rsidR="00C646CF" w:rsidRPr="00445EC4" w:rsidRDefault="00C646CF" w:rsidP="00C646CF">
      <w:pPr>
        <w:spacing w:after="0"/>
        <w:jc w:val="both"/>
        <w:rPr>
          <w:rFonts w:ascii="Calibri" w:hAnsi="Calibri" w:cs="Calibri"/>
        </w:rPr>
      </w:pPr>
      <w:r w:rsidRPr="00445EC4">
        <w:rPr>
          <w:rFonts w:ascii="Calibri" w:hAnsi="Calibri" w:cs="Calibri"/>
        </w:rPr>
        <w:t>The Center shall be held responsible for its liabilities with its entire assets.</w:t>
      </w:r>
    </w:p>
    <w:p w:rsidR="006D1EC7" w:rsidRPr="00445EC4" w:rsidRDefault="00C646CF" w:rsidP="009B30E3">
      <w:pPr>
        <w:spacing w:after="0"/>
        <w:jc w:val="both"/>
        <w:rPr>
          <w:rFonts w:ascii="Calibri" w:hAnsi="Calibri" w:cs="Calibri"/>
        </w:rPr>
      </w:pPr>
      <w:r w:rsidRPr="00445EC4">
        <w:rPr>
          <w:rFonts w:ascii="Calibri" w:hAnsi="Calibri" w:cs="Calibri"/>
        </w:rPr>
        <w:t xml:space="preserve">In case the Center cases to exist due to </w:t>
      </w:r>
      <w:r w:rsidR="009B30E3" w:rsidRPr="00445EC4">
        <w:rPr>
          <w:rFonts w:ascii="Calibri" w:hAnsi="Calibri" w:cs="Calibri"/>
        </w:rPr>
        <w:t>emergence of legally foreseen reasons for cessation, Center’s assets shall be transferred to a non-government organization with similar goals. This decision shall be made by the Assembly.</w:t>
      </w:r>
    </w:p>
    <w:p w:rsidR="009B30E3" w:rsidRPr="00445EC4" w:rsidRDefault="009B30E3" w:rsidP="009B30E3">
      <w:pPr>
        <w:spacing w:after="0"/>
        <w:jc w:val="both"/>
        <w:rPr>
          <w:rFonts w:ascii="Calibri" w:hAnsi="Calibri" w:cs="Calibri"/>
          <w:b/>
        </w:rPr>
      </w:pPr>
    </w:p>
    <w:p w:rsidR="006D1EC7" w:rsidRPr="00445EC4" w:rsidRDefault="0061611E" w:rsidP="006D1EC7">
      <w:pPr>
        <w:spacing w:after="0"/>
        <w:jc w:val="center"/>
        <w:rPr>
          <w:rFonts w:ascii="Calibri" w:hAnsi="Calibri" w:cs="Calibri"/>
          <w:b/>
        </w:rPr>
      </w:pPr>
      <w:r w:rsidRPr="00445EC4">
        <w:rPr>
          <w:rFonts w:ascii="Calibri" w:hAnsi="Calibri" w:cs="Calibri"/>
          <w:b/>
        </w:rPr>
        <w:t>Economic</w:t>
      </w:r>
      <w:r w:rsidR="00C971CD" w:rsidRPr="00445EC4">
        <w:rPr>
          <w:rFonts w:ascii="Calibri" w:hAnsi="Calibri" w:cs="Calibri"/>
          <w:b/>
        </w:rPr>
        <w:t xml:space="preserve"> activity</w:t>
      </w:r>
    </w:p>
    <w:p w:rsidR="006D1EC7" w:rsidRPr="00445EC4" w:rsidRDefault="00C971CD"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53</w:t>
      </w:r>
    </w:p>
    <w:p w:rsidR="00746F97" w:rsidRPr="00445EC4" w:rsidRDefault="00746F97" w:rsidP="006D1EC7">
      <w:pPr>
        <w:spacing w:after="0"/>
        <w:jc w:val="both"/>
        <w:rPr>
          <w:rFonts w:ascii="Calibri" w:hAnsi="Calibri" w:cs="Calibri"/>
        </w:rPr>
      </w:pPr>
      <w:r w:rsidRPr="00445EC4">
        <w:rPr>
          <w:rFonts w:ascii="Calibri" w:hAnsi="Calibri" w:cs="Calibri"/>
        </w:rPr>
        <w:t>The Center conducts the economic activity from its field of operation in line with special provisions that regulate this type of activity.</w:t>
      </w:r>
    </w:p>
    <w:p w:rsidR="006D1EC7" w:rsidRPr="00445EC4" w:rsidRDefault="00746F97" w:rsidP="00746F97">
      <w:pPr>
        <w:spacing w:after="0"/>
        <w:jc w:val="both"/>
        <w:rPr>
          <w:rFonts w:ascii="Calibri" w:hAnsi="Calibri" w:cs="Calibri"/>
        </w:rPr>
      </w:pPr>
      <w:r w:rsidRPr="00445EC4">
        <w:rPr>
          <w:rFonts w:ascii="Calibri" w:hAnsi="Calibri" w:cs="Calibri"/>
        </w:rPr>
        <w:t>The income the Center generates through this economic activity shall be used exclusively in achieving the Center’s goals in the territory of Montenegro</w:t>
      </w:r>
      <w:r w:rsidR="006D1EC7" w:rsidRPr="00445EC4">
        <w:rPr>
          <w:rFonts w:ascii="Calibri" w:hAnsi="Calibri" w:cs="Calibri"/>
        </w:rPr>
        <w:t>.</w:t>
      </w:r>
    </w:p>
    <w:p w:rsidR="006D1EC7" w:rsidRPr="00445EC4" w:rsidRDefault="006D1EC7" w:rsidP="006D1EC7">
      <w:pPr>
        <w:spacing w:after="0"/>
        <w:jc w:val="center"/>
        <w:rPr>
          <w:rFonts w:ascii="Calibri" w:hAnsi="Calibri" w:cs="Calibri"/>
          <w:b/>
        </w:rPr>
      </w:pPr>
    </w:p>
    <w:p w:rsidR="006D1EC7" w:rsidRPr="00445EC4" w:rsidRDefault="006D1EC7" w:rsidP="006D1EC7">
      <w:pPr>
        <w:spacing w:after="0"/>
        <w:jc w:val="center"/>
        <w:rPr>
          <w:rFonts w:ascii="Calibri" w:hAnsi="Calibri" w:cs="Calibri"/>
          <w:b/>
          <w:u w:val="single"/>
        </w:rPr>
      </w:pPr>
      <w:r w:rsidRPr="00445EC4">
        <w:rPr>
          <w:rFonts w:ascii="Calibri" w:hAnsi="Calibri" w:cs="Calibri"/>
          <w:b/>
          <w:u w:val="single"/>
        </w:rPr>
        <w:t xml:space="preserve">VIII  </w:t>
      </w:r>
      <w:r w:rsidR="00C971CD" w:rsidRPr="00445EC4">
        <w:rPr>
          <w:rFonts w:ascii="Calibri" w:hAnsi="Calibri" w:cs="Calibri"/>
          <w:b/>
          <w:u w:val="single"/>
        </w:rPr>
        <w:t>CONFLICT OF INTEREST</w:t>
      </w:r>
    </w:p>
    <w:p w:rsidR="006D1EC7" w:rsidRPr="00445EC4" w:rsidRDefault="00C971CD"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54</w:t>
      </w:r>
    </w:p>
    <w:p w:rsidR="00746F97" w:rsidRPr="00445EC4" w:rsidRDefault="00746F97" w:rsidP="006D1EC7">
      <w:pPr>
        <w:spacing w:after="0"/>
        <w:jc w:val="both"/>
        <w:rPr>
          <w:rFonts w:ascii="Calibri" w:hAnsi="Calibri" w:cs="Calibri"/>
        </w:rPr>
      </w:pPr>
      <w:r w:rsidRPr="00445EC4">
        <w:rPr>
          <w:rFonts w:ascii="Calibri" w:hAnsi="Calibri" w:cs="Calibri"/>
        </w:rPr>
        <w:t>Members of the management bodies and Center employees shall avoid any potential conflict of interest. In case conflict of interest emerges, they shall report it and abstain from making decisions or ask for Management Board’s opinion.</w:t>
      </w:r>
    </w:p>
    <w:p w:rsidR="006D1EC7" w:rsidRPr="00445EC4" w:rsidRDefault="00746F97" w:rsidP="006D1EC7">
      <w:pPr>
        <w:spacing w:after="0"/>
        <w:jc w:val="both"/>
        <w:rPr>
          <w:rFonts w:ascii="Calibri" w:hAnsi="Calibri" w:cs="Calibri"/>
        </w:rPr>
      </w:pPr>
      <w:r w:rsidRPr="00445EC4">
        <w:rPr>
          <w:rFonts w:ascii="Calibri" w:hAnsi="Calibri" w:cs="Calibri"/>
        </w:rPr>
        <w:t>The Management Board shall process the complaint and provide its opinion on the conflict of interest of members of management bodies and Center employees.</w:t>
      </w:r>
    </w:p>
    <w:p w:rsidR="00746F97" w:rsidRPr="00445EC4" w:rsidRDefault="00746F97" w:rsidP="006D1EC7">
      <w:pPr>
        <w:spacing w:after="0"/>
        <w:jc w:val="center"/>
        <w:rPr>
          <w:rFonts w:ascii="Calibri" w:hAnsi="Calibri" w:cs="Calibri"/>
          <w:b/>
          <w:u w:val="single"/>
        </w:rPr>
      </w:pPr>
    </w:p>
    <w:p w:rsidR="006D1EC7" w:rsidRPr="00445EC4" w:rsidRDefault="006D1EC7" w:rsidP="006D1EC7">
      <w:pPr>
        <w:spacing w:after="0"/>
        <w:jc w:val="center"/>
        <w:rPr>
          <w:rFonts w:ascii="Calibri" w:hAnsi="Calibri" w:cs="Calibri"/>
          <w:b/>
          <w:u w:val="single"/>
        </w:rPr>
      </w:pPr>
      <w:r w:rsidRPr="00445EC4">
        <w:rPr>
          <w:rFonts w:ascii="Calibri" w:hAnsi="Calibri" w:cs="Calibri"/>
          <w:b/>
          <w:u w:val="single"/>
        </w:rPr>
        <w:t xml:space="preserve">IX  </w:t>
      </w:r>
      <w:r w:rsidR="00C971CD" w:rsidRPr="00445EC4">
        <w:rPr>
          <w:rFonts w:ascii="Calibri" w:hAnsi="Calibri" w:cs="Calibri"/>
          <w:b/>
          <w:u w:val="single"/>
        </w:rPr>
        <w:t>FINAL PROVISIONS</w:t>
      </w:r>
    </w:p>
    <w:p w:rsidR="006D1EC7" w:rsidRPr="00445EC4" w:rsidRDefault="00C971CD"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55</w:t>
      </w:r>
    </w:p>
    <w:p w:rsidR="006D1EC7" w:rsidRPr="00445EC4" w:rsidRDefault="007A2082" w:rsidP="006D1EC7">
      <w:pPr>
        <w:spacing w:after="0"/>
        <w:jc w:val="both"/>
        <w:rPr>
          <w:rFonts w:ascii="Calibri" w:hAnsi="Calibri" w:cs="Calibri"/>
        </w:rPr>
      </w:pPr>
      <w:r w:rsidRPr="00445EC4">
        <w:rPr>
          <w:rFonts w:ascii="Calibri" w:hAnsi="Calibri" w:cs="Calibri"/>
        </w:rPr>
        <w:t>A</w:t>
      </w:r>
      <w:r w:rsidR="002F73EC" w:rsidRPr="00445EC4">
        <w:rPr>
          <w:rFonts w:ascii="Calibri" w:hAnsi="Calibri" w:cs="Calibri"/>
        </w:rPr>
        <w:t>mend</w:t>
      </w:r>
      <w:r w:rsidRPr="00445EC4">
        <w:rPr>
          <w:rFonts w:ascii="Calibri" w:hAnsi="Calibri" w:cs="Calibri"/>
        </w:rPr>
        <w:t xml:space="preserve">ment to </w:t>
      </w:r>
      <w:r w:rsidR="002F73EC" w:rsidRPr="00445EC4">
        <w:rPr>
          <w:rFonts w:ascii="Calibri" w:hAnsi="Calibri" w:cs="Calibri"/>
        </w:rPr>
        <w:t xml:space="preserve">the Statute may be </w:t>
      </w:r>
      <w:r w:rsidRPr="00445EC4">
        <w:rPr>
          <w:rFonts w:ascii="Calibri" w:hAnsi="Calibri" w:cs="Calibri"/>
        </w:rPr>
        <w:t>initiated by at least 1/3 of members</w:t>
      </w:r>
      <w:r w:rsidR="006D1EC7" w:rsidRPr="00445EC4">
        <w:rPr>
          <w:rFonts w:ascii="Calibri" w:hAnsi="Calibri" w:cs="Calibri"/>
        </w:rPr>
        <w:t xml:space="preserve">. </w:t>
      </w:r>
    </w:p>
    <w:p w:rsidR="007A2082" w:rsidRPr="00445EC4" w:rsidRDefault="007A2082" w:rsidP="006D1EC7">
      <w:pPr>
        <w:spacing w:after="0"/>
        <w:jc w:val="both"/>
        <w:rPr>
          <w:rFonts w:ascii="Calibri" w:hAnsi="Calibri" w:cs="Calibri"/>
        </w:rPr>
      </w:pPr>
      <w:r w:rsidRPr="00445EC4">
        <w:rPr>
          <w:rFonts w:ascii="Calibri" w:hAnsi="Calibri" w:cs="Calibri"/>
        </w:rPr>
        <w:t>The initiative to amend the Statute shall be submitted in writing to the Management Board. The Management Board shall include the initiative into the agenda of the first upcoming regular Assembly session.</w:t>
      </w:r>
    </w:p>
    <w:p w:rsidR="006D1EC7" w:rsidRPr="00445EC4" w:rsidRDefault="007A2082" w:rsidP="006D1EC7">
      <w:pPr>
        <w:spacing w:after="0"/>
        <w:jc w:val="both"/>
        <w:rPr>
          <w:rFonts w:ascii="Calibri" w:hAnsi="Calibri" w:cs="Calibri"/>
        </w:rPr>
      </w:pPr>
      <w:r w:rsidRPr="00445EC4">
        <w:rPr>
          <w:rFonts w:ascii="Calibri" w:hAnsi="Calibri" w:cs="Calibri"/>
        </w:rPr>
        <w:t xml:space="preserve">The proposal for amendment to the Statute shall contain the exact formulation of Statute articles </w:t>
      </w:r>
      <w:r w:rsidR="0061611E" w:rsidRPr="00445EC4">
        <w:rPr>
          <w:rFonts w:ascii="Calibri" w:hAnsi="Calibri" w:cs="Calibri"/>
        </w:rPr>
        <w:t>being</w:t>
      </w:r>
      <w:r w:rsidRPr="00445EC4">
        <w:rPr>
          <w:rFonts w:ascii="Calibri" w:hAnsi="Calibri" w:cs="Calibri"/>
        </w:rPr>
        <w:t xml:space="preserve"> amended and a rationale behind th</w:t>
      </w:r>
      <w:r w:rsidR="00AA5D72">
        <w:rPr>
          <w:rFonts w:ascii="Calibri" w:hAnsi="Calibri" w:cs="Calibri"/>
        </w:rPr>
        <w:t>e</w:t>
      </w:r>
      <w:r w:rsidRPr="00445EC4">
        <w:rPr>
          <w:rFonts w:ascii="Calibri" w:hAnsi="Calibri" w:cs="Calibri"/>
        </w:rPr>
        <w:t xml:space="preserve"> amendment</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C971CD"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56</w:t>
      </w:r>
    </w:p>
    <w:p w:rsidR="006D1EC7" w:rsidRPr="00445EC4" w:rsidRDefault="007A2082" w:rsidP="006D1EC7">
      <w:pPr>
        <w:spacing w:after="0"/>
        <w:jc w:val="both"/>
        <w:rPr>
          <w:rFonts w:ascii="Calibri" w:hAnsi="Calibri" w:cs="Calibri"/>
        </w:rPr>
      </w:pPr>
      <w:r w:rsidRPr="00445EC4">
        <w:rPr>
          <w:rFonts w:ascii="Calibri" w:hAnsi="Calibri" w:cs="Calibri"/>
        </w:rPr>
        <w:t>This Statute shall come into force on the day the Assembly adopts it</w:t>
      </w:r>
      <w:r w:rsidR="006D1EC7" w:rsidRPr="00445EC4">
        <w:rPr>
          <w:rFonts w:ascii="Calibri" w:hAnsi="Calibri" w:cs="Calibri"/>
        </w:rPr>
        <w:t>.</w:t>
      </w:r>
    </w:p>
    <w:p w:rsidR="006D1EC7" w:rsidRPr="00445EC4" w:rsidRDefault="006D1EC7" w:rsidP="006D1EC7">
      <w:pPr>
        <w:spacing w:after="0"/>
        <w:jc w:val="both"/>
        <w:rPr>
          <w:rFonts w:ascii="Calibri" w:hAnsi="Calibri" w:cs="Calibri"/>
        </w:rPr>
      </w:pPr>
    </w:p>
    <w:p w:rsidR="006D1EC7" w:rsidRPr="00445EC4" w:rsidRDefault="00C971CD" w:rsidP="006D1EC7">
      <w:pPr>
        <w:spacing w:after="0"/>
        <w:jc w:val="center"/>
        <w:rPr>
          <w:rFonts w:ascii="Calibri" w:hAnsi="Calibri" w:cs="Calibri"/>
          <w:b/>
        </w:rPr>
      </w:pPr>
      <w:r w:rsidRPr="00445EC4">
        <w:rPr>
          <w:rFonts w:ascii="Calibri" w:hAnsi="Calibri" w:cs="Calibri"/>
          <w:b/>
        </w:rPr>
        <w:t>Article</w:t>
      </w:r>
      <w:r w:rsidR="006D1EC7" w:rsidRPr="00445EC4">
        <w:rPr>
          <w:rFonts w:ascii="Calibri" w:hAnsi="Calibri" w:cs="Calibri"/>
          <w:b/>
        </w:rPr>
        <w:t xml:space="preserve"> 57</w:t>
      </w:r>
    </w:p>
    <w:p w:rsidR="00712140" w:rsidRPr="00445EC4" w:rsidRDefault="007A2082" w:rsidP="001F0F36">
      <w:pPr>
        <w:spacing w:after="0"/>
        <w:jc w:val="both"/>
        <w:rPr>
          <w:rFonts w:ascii="Calibri" w:hAnsi="Calibri" w:cs="Calibri"/>
          <w:sz w:val="24"/>
        </w:rPr>
      </w:pPr>
      <w:r w:rsidRPr="00445EC4">
        <w:rPr>
          <w:rFonts w:ascii="Calibri" w:hAnsi="Calibri" w:cs="Calibri"/>
        </w:rPr>
        <w:t xml:space="preserve">This Statute </w:t>
      </w:r>
      <w:r w:rsidR="00356718" w:rsidRPr="00445EC4">
        <w:rPr>
          <w:rFonts w:ascii="Calibri" w:hAnsi="Calibri" w:cs="Calibri"/>
        </w:rPr>
        <w:t>shall replace</w:t>
      </w:r>
      <w:r w:rsidRPr="00445EC4">
        <w:rPr>
          <w:rFonts w:ascii="Calibri" w:hAnsi="Calibri" w:cs="Calibri"/>
        </w:rPr>
        <w:t xml:space="preserve"> the</w:t>
      </w:r>
      <w:r w:rsidR="006D1EC7" w:rsidRPr="00445EC4">
        <w:rPr>
          <w:rFonts w:ascii="Calibri" w:hAnsi="Calibri" w:cs="Calibri"/>
        </w:rPr>
        <w:t xml:space="preserve"> Statut</w:t>
      </w:r>
      <w:r w:rsidRPr="00445EC4">
        <w:rPr>
          <w:rFonts w:ascii="Calibri" w:hAnsi="Calibri" w:cs="Calibri"/>
        </w:rPr>
        <w:t xml:space="preserve">e adopted at the Assembly session </w:t>
      </w:r>
      <w:r w:rsidR="007D4E62" w:rsidRPr="00445EC4">
        <w:rPr>
          <w:rFonts w:ascii="Calibri" w:hAnsi="Calibri" w:cs="Calibri"/>
        </w:rPr>
        <w:t>of</w:t>
      </w:r>
      <w:r w:rsidRPr="00445EC4">
        <w:rPr>
          <w:rFonts w:ascii="Calibri" w:hAnsi="Calibri" w:cs="Calibri"/>
        </w:rPr>
        <w:t xml:space="preserve"> 10 August 2000.</w:t>
      </w:r>
    </w:p>
    <w:sectPr w:rsidR="00712140" w:rsidRPr="00445EC4" w:rsidSect="00083DD9">
      <w:headerReference w:type="first" r:id="rId8"/>
      <w:footerReference w:type="first" r:id="rId9"/>
      <w:pgSz w:w="12240" w:h="15840"/>
      <w:pgMar w:top="900" w:right="1440" w:bottom="1440" w:left="1350" w:header="360" w:footer="2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B27" w:rsidRDefault="00326B27" w:rsidP="0058108B">
      <w:pPr>
        <w:spacing w:after="0" w:line="240" w:lineRule="auto"/>
      </w:pPr>
      <w:r>
        <w:separator/>
      </w:r>
    </w:p>
  </w:endnote>
  <w:endnote w:type="continuationSeparator" w:id="0">
    <w:p w:rsidR="00326B27" w:rsidRDefault="00326B27" w:rsidP="0058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8B5" w:rsidRPr="00312BE5" w:rsidRDefault="001348B5" w:rsidP="00083DD9">
    <w:pPr>
      <w:pStyle w:val="Footer"/>
      <w:jc w:val="center"/>
      <w:rPr>
        <w:rFonts w:ascii="Arial" w:hAnsi="Arial" w:cs="Arial"/>
        <w:sz w:val="16"/>
        <w:szCs w:val="16"/>
      </w:rPr>
    </w:pPr>
    <w:r w:rsidRPr="00312BE5">
      <w:rPr>
        <w:rFonts w:ascii="Arial" w:hAnsi="Arial" w:cs="Arial"/>
        <w:noProof/>
        <w:sz w:val="16"/>
        <w:szCs w:val="16"/>
        <w:lang w:val="en-GB" w:eastAsia="en-GB"/>
      </w:rPr>
      <w:drawing>
        <wp:inline distT="0" distB="0" distL="0" distR="0" wp14:anchorId="7AF0B396" wp14:editId="7F267A0C">
          <wp:extent cx="5236918" cy="30483"/>
          <wp:effectExtent l="0" t="0" r="1905"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tal.png"/>
                  <pic:cNvPicPr/>
                </pic:nvPicPr>
                <pic:blipFill>
                  <a:blip r:embed="rId1">
                    <a:extLst>
                      <a:ext uri="{28A0092B-C50C-407E-A947-70E740481C1C}">
                        <a14:useLocalDpi xmlns:a14="http://schemas.microsoft.com/office/drawing/2010/main" val="0"/>
                      </a:ext>
                    </a:extLst>
                  </a:blip>
                  <a:stretch>
                    <a:fillRect/>
                  </a:stretch>
                </pic:blipFill>
                <pic:spPr>
                  <a:xfrm>
                    <a:off x="0" y="0"/>
                    <a:ext cx="5236918" cy="30483"/>
                  </a:xfrm>
                  <a:prstGeom prst="rect">
                    <a:avLst/>
                  </a:prstGeom>
                </pic:spPr>
              </pic:pic>
            </a:graphicData>
          </a:graphic>
        </wp:inline>
      </w:drawing>
    </w:r>
  </w:p>
  <w:p w:rsidR="001348B5" w:rsidRPr="00312BE5" w:rsidRDefault="001348B5" w:rsidP="00083DD9">
    <w:pPr>
      <w:pStyle w:val="Footer"/>
      <w:rPr>
        <w:rFonts w:ascii="Arial" w:hAnsi="Arial" w:cs="Arial"/>
        <w:sz w:val="16"/>
        <w:szCs w:val="16"/>
      </w:rPr>
    </w:pPr>
    <w:r w:rsidRPr="00312BE5">
      <w:rPr>
        <w:rFonts w:ascii="Arial" w:hAnsi="Arial" w:cs="Arial"/>
        <w:sz w:val="16"/>
        <w:szCs w:val="16"/>
      </w:rPr>
      <w:t xml:space="preserve">  </w:t>
    </w:r>
  </w:p>
  <w:p w:rsidR="001348B5" w:rsidRPr="00312BE5" w:rsidRDefault="001348B5" w:rsidP="00083DD9">
    <w:pPr>
      <w:pStyle w:val="Footer"/>
      <w:jc w:val="center"/>
      <w:rPr>
        <w:rFonts w:ascii="Arial" w:hAnsi="Arial" w:cs="Arial"/>
        <w:sz w:val="16"/>
        <w:szCs w:val="16"/>
      </w:rPr>
    </w:pPr>
    <w:r w:rsidRPr="00BC3AAC">
      <w:rPr>
        <w:rFonts w:ascii="Arial" w:hAnsi="Arial" w:cs="Arial"/>
        <w:b/>
        <w:color w:val="850C4B" w:themeColor="accent1" w:themeShade="BF"/>
        <w:sz w:val="16"/>
        <w:szCs w:val="16"/>
      </w:rPr>
      <w:t>Tel</w:t>
    </w:r>
    <w:r>
      <w:rPr>
        <w:rFonts w:ascii="Arial" w:hAnsi="Arial" w:cs="Arial"/>
        <w:sz w:val="16"/>
        <w:szCs w:val="16"/>
      </w:rPr>
      <w:t>: +382 20 331 227; +382 20 334 512</w:t>
    </w:r>
    <w:r w:rsidRPr="00312BE5">
      <w:rPr>
        <w:rFonts w:ascii="Arial" w:hAnsi="Arial" w:cs="Arial"/>
        <w:sz w:val="16"/>
        <w:szCs w:val="16"/>
      </w:rPr>
      <w:br/>
      <w:t xml:space="preserve"> </w:t>
    </w:r>
    <w:r w:rsidRPr="00312BE5">
      <w:rPr>
        <w:rFonts w:ascii="Arial" w:hAnsi="Arial" w:cs="Arial"/>
        <w:b/>
        <w:color w:val="7E1232" w:themeColor="accent2" w:themeShade="80"/>
        <w:sz w:val="16"/>
        <w:szCs w:val="16"/>
      </w:rPr>
      <w:t>Email:</w:t>
    </w:r>
    <w:r w:rsidRPr="00312BE5">
      <w:rPr>
        <w:rFonts w:ascii="Arial" w:hAnsi="Arial" w:cs="Arial"/>
        <w:color w:val="7E1232" w:themeColor="accent2" w:themeShade="80"/>
        <w:sz w:val="16"/>
        <w:szCs w:val="16"/>
      </w:rPr>
      <w:t xml:space="preserve"> </w:t>
    </w:r>
    <w:r>
      <w:rPr>
        <w:rFonts w:ascii="Arial" w:hAnsi="Arial" w:cs="Arial"/>
        <w:sz w:val="16"/>
        <w:szCs w:val="16"/>
      </w:rPr>
      <w:t xml:space="preserve">cdtmn@t-com.me </w:t>
    </w:r>
    <w:r w:rsidRPr="00312BE5">
      <w:rPr>
        <w:rFonts w:ascii="Arial" w:hAnsi="Arial" w:cs="Arial"/>
        <w:b/>
        <w:color w:val="7E1232" w:themeColor="accent2" w:themeShade="80"/>
        <w:sz w:val="16"/>
        <w:szCs w:val="16"/>
      </w:rPr>
      <w:t>Website:</w:t>
    </w:r>
    <w:r w:rsidRPr="00312BE5">
      <w:rPr>
        <w:rFonts w:ascii="Arial" w:hAnsi="Arial" w:cs="Arial"/>
        <w:color w:val="7E1232" w:themeColor="accent2" w:themeShade="80"/>
        <w:sz w:val="16"/>
        <w:szCs w:val="16"/>
      </w:rPr>
      <w:t xml:space="preserve"> </w:t>
    </w:r>
    <w:r w:rsidRPr="00312BE5">
      <w:rPr>
        <w:rFonts w:ascii="Arial" w:hAnsi="Arial" w:cs="Arial"/>
        <w:sz w:val="16"/>
        <w:szCs w:val="16"/>
      </w:rPr>
      <w:t xml:space="preserve">www.cdtmn.org  </w:t>
    </w:r>
    <w:r w:rsidRPr="00312BE5">
      <w:rPr>
        <w:rFonts w:ascii="Arial" w:hAnsi="Arial" w:cs="Arial"/>
        <w:b/>
        <w:color w:val="7E1232" w:themeColor="accent2" w:themeShade="80"/>
        <w:sz w:val="16"/>
        <w:szCs w:val="16"/>
      </w:rPr>
      <w:t>Ad</w:t>
    </w:r>
    <w:r>
      <w:rPr>
        <w:rFonts w:ascii="Arial" w:hAnsi="Arial" w:cs="Arial"/>
        <w:b/>
        <w:color w:val="7E1232" w:themeColor="accent2" w:themeShade="80"/>
        <w:sz w:val="16"/>
        <w:szCs w:val="16"/>
      </w:rPr>
      <w:t>d</w:t>
    </w:r>
    <w:r w:rsidRPr="00312BE5">
      <w:rPr>
        <w:rFonts w:ascii="Arial" w:hAnsi="Arial" w:cs="Arial"/>
        <w:b/>
        <w:color w:val="7E1232" w:themeColor="accent2" w:themeShade="80"/>
        <w:sz w:val="16"/>
        <w:szCs w:val="16"/>
      </w:rPr>
      <w:t>res</w:t>
    </w:r>
    <w:r>
      <w:rPr>
        <w:rFonts w:ascii="Arial" w:hAnsi="Arial" w:cs="Arial"/>
        <w:b/>
        <w:color w:val="7E1232" w:themeColor="accent2" w:themeShade="80"/>
        <w:sz w:val="16"/>
        <w:szCs w:val="16"/>
      </w:rPr>
      <w:t>s</w:t>
    </w:r>
    <w:r w:rsidRPr="00312BE5">
      <w:rPr>
        <w:rFonts w:ascii="Arial" w:hAnsi="Arial" w:cs="Arial"/>
        <w:b/>
        <w:color w:val="7E1232" w:themeColor="accent2" w:themeShade="80"/>
        <w:sz w:val="16"/>
        <w:szCs w:val="16"/>
      </w:rPr>
      <w:t>:</w:t>
    </w:r>
    <w:r w:rsidRPr="00312BE5">
      <w:rPr>
        <w:rFonts w:ascii="Arial" w:hAnsi="Arial" w:cs="Arial"/>
        <w:color w:val="7E1232" w:themeColor="accent2" w:themeShade="80"/>
        <w:sz w:val="16"/>
        <w:szCs w:val="16"/>
      </w:rPr>
      <w:t xml:space="preserve"> </w:t>
    </w:r>
    <w:proofErr w:type="spellStart"/>
    <w:r>
      <w:rPr>
        <w:rFonts w:ascii="Arial" w:hAnsi="Arial" w:cs="Arial"/>
        <w:sz w:val="16"/>
        <w:szCs w:val="16"/>
      </w:rPr>
      <w:t>Moskovska</w:t>
    </w:r>
    <w:proofErr w:type="spellEnd"/>
    <w:r>
      <w:rPr>
        <w:rFonts w:ascii="Arial" w:hAnsi="Arial" w:cs="Arial"/>
        <w:sz w:val="16"/>
        <w:szCs w:val="16"/>
      </w:rPr>
      <w:t xml:space="preserve"> 153</w:t>
    </w:r>
    <w:r w:rsidRPr="00312BE5">
      <w:rPr>
        <w:rFonts w:ascii="Arial" w:hAnsi="Arial" w:cs="Arial"/>
        <w:sz w:val="16"/>
        <w:szCs w:val="16"/>
      </w:rPr>
      <w:t>, 81000 P</w:t>
    </w:r>
    <w:r>
      <w:rPr>
        <w:rFonts w:ascii="Arial" w:hAnsi="Arial" w:cs="Arial"/>
        <w:sz w:val="16"/>
        <w:szCs w:val="16"/>
      </w:rPr>
      <w:t xml:space="preserve">odgorica, </w:t>
    </w:r>
    <w:proofErr w:type="spellStart"/>
    <w:r>
      <w:rPr>
        <w:rFonts w:ascii="Arial" w:hAnsi="Arial" w:cs="Arial"/>
        <w:sz w:val="16"/>
        <w:szCs w:val="16"/>
      </w:rPr>
      <w:t>Crna</w:t>
    </w:r>
    <w:proofErr w:type="spellEnd"/>
    <w:r>
      <w:rPr>
        <w:rFonts w:ascii="Arial" w:hAnsi="Arial" w:cs="Arial"/>
        <w:sz w:val="16"/>
        <w:szCs w:val="16"/>
      </w:rPr>
      <w:t xml:space="preserve"> Gora/Montenegro</w:t>
    </w:r>
  </w:p>
  <w:p w:rsidR="001348B5" w:rsidRDefault="00134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B27" w:rsidRDefault="00326B27" w:rsidP="0058108B">
      <w:pPr>
        <w:spacing w:after="0" w:line="240" w:lineRule="auto"/>
      </w:pPr>
      <w:r>
        <w:separator/>
      </w:r>
    </w:p>
  </w:footnote>
  <w:footnote w:type="continuationSeparator" w:id="0">
    <w:p w:rsidR="00326B27" w:rsidRDefault="00326B27" w:rsidP="005810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8B5" w:rsidRPr="00312BE5" w:rsidRDefault="001348B5" w:rsidP="00083DD9">
    <w:pPr>
      <w:pStyle w:val="Header"/>
      <w:tabs>
        <w:tab w:val="clear" w:pos="4680"/>
        <w:tab w:val="clear" w:pos="9360"/>
        <w:tab w:val="left" w:pos="2940"/>
      </w:tabs>
      <w:ind w:left="-990"/>
      <w:rPr>
        <w:rFonts w:ascii="Arial" w:hAnsi="Arial" w:cs="Arial"/>
        <w:sz w:val="18"/>
        <w:szCs w:val="18"/>
      </w:rPr>
    </w:pPr>
    <w:r w:rsidRPr="00312BE5">
      <w:rPr>
        <w:rFonts w:ascii="Arial" w:hAnsi="Arial" w:cs="Arial"/>
        <w:noProof/>
        <w:sz w:val="18"/>
        <w:szCs w:val="18"/>
        <w:lang w:val="en-GB" w:eastAsia="en-GB"/>
      </w:rPr>
      <w:drawing>
        <wp:anchor distT="0" distB="0" distL="114300" distR="114300" simplePos="0" relativeHeight="251660288" behindDoc="1" locked="0" layoutInCell="1" allowOverlap="1" wp14:anchorId="35FD1148" wp14:editId="488CD916">
          <wp:simplePos x="0" y="0"/>
          <wp:positionH relativeFrom="column">
            <wp:posOffset>-365277</wp:posOffset>
          </wp:positionH>
          <wp:positionV relativeFrom="paragraph">
            <wp:posOffset>94586</wp:posOffset>
          </wp:positionV>
          <wp:extent cx="1314450" cy="648970"/>
          <wp:effectExtent l="0" t="0" r="0" b="0"/>
          <wp:wrapTight wrapText="bothSides">
            <wp:wrapPolygon edited="0">
              <wp:start x="2191" y="0"/>
              <wp:lineTo x="0" y="4438"/>
              <wp:lineTo x="0" y="17753"/>
              <wp:lineTo x="6261" y="20290"/>
              <wp:lineTo x="6887" y="20924"/>
              <wp:lineTo x="19409" y="20924"/>
              <wp:lineTo x="19409" y="20290"/>
              <wp:lineTo x="21287" y="17119"/>
              <wp:lineTo x="21287" y="12681"/>
              <wp:lineTo x="19409" y="8243"/>
              <wp:lineTo x="6887" y="0"/>
              <wp:lineTo x="2191" y="0"/>
            </wp:wrapPolygon>
          </wp:wrapTight>
          <wp:docPr id="25" name="Picture 25" descr="C:\Users\Damir\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Damir\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48970"/>
                  </a:xfrm>
                  <a:prstGeom prst="rect">
                    <a:avLst/>
                  </a:prstGeom>
                  <a:noFill/>
                  <a:ln>
                    <a:noFill/>
                  </a:ln>
                </pic:spPr>
              </pic:pic>
            </a:graphicData>
          </a:graphic>
        </wp:anchor>
      </w:drawing>
    </w:r>
    <w:r w:rsidRPr="00312BE5">
      <w:rPr>
        <w:rFonts w:ascii="Arial" w:hAnsi="Arial" w:cs="Arial"/>
        <w:sz w:val="18"/>
        <w:szCs w:val="18"/>
      </w:rPr>
      <w:t xml:space="preserve">  </w:t>
    </w:r>
  </w:p>
  <w:p w:rsidR="001348B5" w:rsidRDefault="001348B5" w:rsidP="00083DD9">
    <w:pPr>
      <w:pStyle w:val="Header"/>
      <w:tabs>
        <w:tab w:val="clear" w:pos="4680"/>
        <w:tab w:val="clear" w:pos="9360"/>
        <w:tab w:val="left" w:pos="2053"/>
      </w:tabs>
      <w:ind w:left="-99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1348B5" w:rsidRDefault="001348B5" w:rsidP="00083DD9">
    <w:pPr>
      <w:pStyle w:val="Header"/>
      <w:tabs>
        <w:tab w:val="clear" w:pos="4680"/>
        <w:tab w:val="clear" w:pos="9360"/>
        <w:tab w:val="left" w:pos="2940"/>
      </w:tabs>
      <w:ind w:left="-990"/>
      <w:rPr>
        <w:rFonts w:ascii="Arial" w:hAnsi="Arial" w:cs="Arial"/>
        <w:sz w:val="18"/>
        <w:szCs w:val="18"/>
      </w:rPr>
    </w:pPr>
  </w:p>
  <w:p w:rsidR="001348B5" w:rsidRDefault="001348B5" w:rsidP="00083DD9">
    <w:pPr>
      <w:pStyle w:val="Header"/>
      <w:tabs>
        <w:tab w:val="clear" w:pos="4680"/>
        <w:tab w:val="clear" w:pos="9360"/>
        <w:tab w:val="left" w:pos="2940"/>
      </w:tabs>
      <w:ind w:left="-990"/>
      <w:rPr>
        <w:rFonts w:ascii="Arial" w:hAnsi="Arial" w:cs="Arial"/>
        <w:sz w:val="18"/>
        <w:szCs w:val="18"/>
      </w:rPr>
    </w:pPr>
  </w:p>
  <w:p w:rsidR="001348B5" w:rsidRPr="00312BE5" w:rsidRDefault="001348B5" w:rsidP="00083DD9">
    <w:pPr>
      <w:pStyle w:val="Header"/>
      <w:tabs>
        <w:tab w:val="clear" w:pos="4680"/>
        <w:tab w:val="clear" w:pos="9360"/>
        <w:tab w:val="left" w:pos="2940"/>
      </w:tabs>
      <w:ind w:left="-990"/>
      <w:rPr>
        <w:rFonts w:ascii="Arial" w:hAnsi="Arial" w:cs="Arial"/>
        <w:sz w:val="18"/>
        <w:szCs w:val="18"/>
      </w:rPr>
    </w:pPr>
  </w:p>
  <w:tbl>
    <w:tblPr>
      <w:tblStyle w:val="TableGrid"/>
      <w:tblW w:w="11600" w:type="dxa"/>
      <w:tblInd w:w="-1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1440"/>
      <w:gridCol w:w="2970"/>
      <w:gridCol w:w="270"/>
      <w:gridCol w:w="1530"/>
      <w:gridCol w:w="2795"/>
      <w:gridCol w:w="270"/>
      <w:gridCol w:w="1260"/>
      <w:gridCol w:w="795"/>
    </w:tblGrid>
    <w:tr w:rsidR="001348B5" w:rsidRPr="00312BE5" w:rsidTr="006A6459">
      <w:trPr>
        <w:trHeight w:val="259"/>
      </w:trPr>
      <w:tc>
        <w:tcPr>
          <w:tcW w:w="270" w:type="dxa"/>
          <w:vMerge w:val="restart"/>
        </w:tcPr>
        <w:p w:rsidR="001348B5" w:rsidRPr="00312BE5" w:rsidRDefault="001348B5" w:rsidP="00083DD9">
          <w:pPr>
            <w:pStyle w:val="Header"/>
            <w:tabs>
              <w:tab w:val="clear" w:pos="4680"/>
              <w:tab w:val="clear" w:pos="9360"/>
              <w:tab w:val="left" w:pos="2940"/>
            </w:tabs>
            <w:spacing w:before="240"/>
            <w:rPr>
              <w:rFonts w:ascii="Arial" w:hAnsi="Arial" w:cs="Arial"/>
              <w:sz w:val="18"/>
              <w:szCs w:val="18"/>
            </w:rPr>
          </w:pPr>
          <w:r w:rsidRPr="00312BE5">
            <w:rPr>
              <w:rFonts w:ascii="Arial" w:hAnsi="Arial" w:cs="Arial"/>
              <w:noProof/>
              <w:sz w:val="18"/>
              <w:szCs w:val="18"/>
              <w:lang w:val="en-GB" w:eastAsia="en-GB"/>
            </w:rPr>
            <w:drawing>
              <wp:inline distT="0" distB="0" distL="0" distR="0" wp14:anchorId="5E710A57" wp14:editId="31A69448">
                <wp:extent cx="60960" cy="276726"/>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ertikal.png"/>
                        <pic:cNvPicPr/>
                      </pic:nvPicPr>
                      <pic:blipFill>
                        <a:blip r:embed="rId2">
                          <a:extLst>
                            <a:ext uri="{28A0092B-C50C-407E-A947-70E740481C1C}">
                              <a14:useLocalDpi xmlns:a14="http://schemas.microsoft.com/office/drawing/2010/main" val="0"/>
                            </a:ext>
                          </a:extLst>
                        </a:blip>
                        <a:stretch>
                          <a:fillRect/>
                        </a:stretch>
                      </pic:blipFill>
                      <pic:spPr>
                        <a:xfrm>
                          <a:off x="0" y="0"/>
                          <a:ext cx="62608" cy="284208"/>
                        </a:xfrm>
                        <a:prstGeom prst="rect">
                          <a:avLst/>
                        </a:prstGeom>
                      </pic:spPr>
                    </pic:pic>
                  </a:graphicData>
                </a:graphic>
              </wp:inline>
            </w:drawing>
          </w:r>
        </w:p>
      </w:tc>
      <w:tc>
        <w:tcPr>
          <w:tcW w:w="1440" w:type="dxa"/>
        </w:tcPr>
        <w:p w:rsidR="001348B5" w:rsidRPr="003D068D" w:rsidRDefault="001348B5" w:rsidP="00083DD9">
          <w:pPr>
            <w:pStyle w:val="Header"/>
            <w:tabs>
              <w:tab w:val="left" w:pos="2940"/>
            </w:tabs>
            <w:spacing w:before="240"/>
            <w:jc w:val="right"/>
            <w:rPr>
              <w:rFonts w:ascii="Arial" w:hAnsi="Arial" w:cs="Arial"/>
              <w:b/>
              <w:color w:val="7D3374"/>
              <w:sz w:val="16"/>
              <w:szCs w:val="16"/>
            </w:rPr>
          </w:pPr>
          <w:proofErr w:type="spellStart"/>
          <w:r w:rsidRPr="003D068D">
            <w:rPr>
              <w:rFonts w:ascii="Arial" w:hAnsi="Arial" w:cs="Arial"/>
              <w:b/>
              <w:color w:val="7E1232" w:themeColor="accent2" w:themeShade="80"/>
              <w:sz w:val="16"/>
              <w:szCs w:val="16"/>
            </w:rPr>
            <w:t>Djelovodni</w:t>
          </w:r>
          <w:proofErr w:type="spellEnd"/>
          <w:r w:rsidRPr="003D068D">
            <w:rPr>
              <w:rFonts w:ascii="Arial" w:hAnsi="Arial" w:cs="Arial"/>
              <w:b/>
              <w:color w:val="7E1232" w:themeColor="accent2" w:themeShade="80"/>
              <w:sz w:val="16"/>
              <w:szCs w:val="16"/>
            </w:rPr>
            <w:t xml:space="preserve"> </w:t>
          </w:r>
          <w:proofErr w:type="spellStart"/>
          <w:r w:rsidRPr="003D068D">
            <w:rPr>
              <w:rFonts w:ascii="Arial" w:hAnsi="Arial" w:cs="Arial"/>
              <w:b/>
              <w:color w:val="7E1232" w:themeColor="accent2" w:themeShade="80"/>
              <w:sz w:val="16"/>
              <w:szCs w:val="16"/>
            </w:rPr>
            <w:t>broj</w:t>
          </w:r>
          <w:proofErr w:type="spellEnd"/>
          <w:r w:rsidRPr="003D068D">
            <w:rPr>
              <w:rFonts w:ascii="Arial" w:hAnsi="Arial" w:cs="Arial"/>
              <w:b/>
              <w:color w:val="7E1232" w:themeColor="accent2" w:themeShade="80"/>
              <w:sz w:val="16"/>
              <w:szCs w:val="16"/>
            </w:rPr>
            <w:t xml:space="preserve">: </w:t>
          </w:r>
        </w:p>
      </w:tc>
      <w:tc>
        <w:tcPr>
          <w:tcW w:w="2970" w:type="dxa"/>
          <w:tcBorders>
            <w:bottom w:val="single" w:sz="4" w:space="0" w:color="auto"/>
          </w:tcBorders>
        </w:tcPr>
        <w:p w:rsidR="001348B5" w:rsidRPr="003D068D" w:rsidRDefault="001348B5" w:rsidP="00786D99">
          <w:pPr>
            <w:pStyle w:val="Header"/>
            <w:tabs>
              <w:tab w:val="left" w:pos="2940"/>
            </w:tabs>
            <w:spacing w:before="240"/>
            <w:rPr>
              <w:rFonts w:ascii="Arial" w:hAnsi="Arial" w:cs="Arial"/>
              <w:color w:val="000000" w:themeColor="text1"/>
              <w:sz w:val="16"/>
              <w:szCs w:val="16"/>
            </w:rPr>
          </w:pPr>
          <w:r>
            <w:rPr>
              <w:rFonts w:ascii="Arial" w:hAnsi="Arial" w:cs="Arial"/>
              <w:color w:val="000000" w:themeColor="text1"/>
              <w:sz w:val="16"/>
              <w:szCs w:val="16"/>
            </w:rPr>
            <w:t>012-03/18</w:t>
          </w:r>
        </w:p>
      </w:tc>
      <w:tc>
        <w:tcPr>
          <w:tcW w:w="270" w:type="dxa"/>
          <w:vMerge w:val="restart"/>
        </w:tcPr>
        <w:p w:rsidR="001348B5" w:rsidRPr="003D068D" w:rsidRDefault="001348B5" w:rsidP="00083DD9">
          <w:pPr>
            <w:pStyle w:val="Header"/>
            <w:tabs>
              <w:tab w:val="clear" w:pos="4680"/>
              <w:tab w:val="clear" w:pos="9360"/>
              <w:tab w:val="left" w:pos="2940"/>
            </w:tabs>
            <w:spacing w:before="240"/>
            <w:jc w:val="right"/>
            <w:rPr>
              <w:rFonts w:ascii="Arial" w:hAnsi="Arial" w:cs="Arial"/>
              <w:sz w:val="16"/>
              <w:szCs w:val="16"/>
            </w:rPr>
          </w:pPr>
          <w:r w:rsidRPr="003D068D">
            <w:rPr>
              <w:rFonts w:ascii="Arial" w:hAnsi="Arial" w:cs="Arial"/>
              <w:noProof/>
              <w:sz w:val="16"/>
              <w:szCs w:val="16"/>
              <w:lang w:val="en-GB" w:eastAsia="en-GB"/>
            </w:rPr>
            <w:drawing>
              <wp:inline distT="0" distB="0" distL="0" distR="0" wp14:anchorId="5E935E7A" wp14:editId="569C63BB">
                <wp:extent cx="60960" cy="276726"/>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ertikal.png"/>
                        <pic:cNvPicPr/>
                      </pic:nvPicPr>
                      <pic:blipFill>
                        <a:blip r:embed="rId2">
                          <a:extLst>
                            <a:ext uri="{28A0092B-C50C-407E-A947-70E740481C1C}">
                              <a14:useLocalDpi xmlns:a14="http://schemas.microsoft.com/office/drawing/2010/main" val="0"/>
                            </a:ext>
                          </a:extLst>
                        </a:blip>
                        <a:stretch>
                          <a:fillRect/>
                        </a:stretch>
                      </pic:blipFill>
                      <pic:spPr>
                        <a:xfrm>
                          <a:off x="0" y="0"/>
                          <a:ext cx="62608" cy="284208"/>
                        </a:xfrm>
                        <a:prstGeom prst="rect">
                          <a:avLst/>
                        </a:prstGeom>
                      </pic:spPr>
                    </pic:pic>
                  </a:graphicData>
                </a:graphic>
              </wp:inline>
            </w:drawing>
          </w:r>
        </w:p>
      </w:tc>
      <w:tc>
        <w:tcPr>
          <w:tcW w:w="1530" w:type="dxa"/>
        </w:tcPr>
        <w:p w:rsidR="001348B5" w:rsidRPr="003D068D" w:rsidRDefault="001348B5" w:rsidP="00083DD9">
          <w:pPr>
            <w:pStyle w:val="Header"/>
            <w:tabs>
              <w:tab w:val="clear" w:pos="4680"/>
              <w:tab w:val="clear" w:pos="9360"/>
              <w:tab w:val="left" w:pos="2940"/>
            </w:tabs>
            <w:spacing w:before="240"/>
            <w:jc w:val="right"/>
            <w:rPr>
              <w:rFonts w:ascii="Arial" w:hAnsi="Arial" w:cs="Arial"/>
              <w:b/>
              <w:color w:val="7D3374"/>
              <w:sz w:val="16"/>
              <w:szCs w:val="16"/>
            </w:rPr>
          </w:pPr>
          <w:proofErr w:type="spellStart"/>
          <w:r w:rsidRPr="003D068D">
            <w:rPr>
              <w:rFonts w:ascii="Arial" w:hAnsi="Arial" w:cs="Arial"/>
              <w:b/>
              <w:color w:val="7E1232" w:themeColor="accent2" w:themeShade="80"/>
              <w:sz w:val="16"/>
              <w:szCs w:val="16"/>
            </w:rPr>
            <w:t>Mjesto</w:t>
          </w:r>
          <w:proofErr w:type="spellEnd"/>
          <w:r w:rsidRPr="003D068D">
            <w:rPr>
              <w:rFonts w:ascii="Arial" w:hAnsi="Arial" w:cs="Arial"/>
              <w:b/>
              <w:color w:val="7E1232" w:themeColor="accent2" w:themeShade="80"/>
              <w:sz w:val="16"/>
              <w:szCs w:val="16"/>
            </w:rPr>
            <w:t xml:space="preserve"> </w:t>
          </w:r>
          <w:proofErr w:type="spellStart"/>
          <w:r w:rsidRPr="003D068D">
            <w:rPr>
              <w:rFonts w:ascii="Arial" w:hAnsi="Arial" w:cs="Arial"/>
              <w:b/>
              <w:color w:val="7E1232" w:themeColor="accent2" w:themeShade="80"/>
              <w:sz w:val="16"/>
              <w:szCs w:val="16"/>
            </w:rPr>
            <w:t>i</w:t>
          </w:r>
          <w:proofErr w:type="spellEnd"/>
          <w:r w:rsidRPr="003D068D">
            <w:rPr>
              <w:rFonts w:ascii="Arial" w:hAnsi="Arial" w:cs="Arial"/>
              <w:b/>
              <w:color w:val="7E1232" w:themeColor="accent2" w:themeShade="80"/>
              <w:sz w:val="16"/>
              <w:szCs w:val="16"/>
            </w:rPr>
            <w:t xml:space="preserve"> datum:</w:t>
          </w:r>
        </w:p>
      </w:tc>
      <w:tc>
        <w:tcPr>
          <w:tcW w:w="2795" w:type="dxa"/>
          <w:tcBorders>
            <w:bottom w:val="single" w:sz="4" w:space="0" w:color="auto"/>
          </w:tcBorders>
        </w:tcPr>
        <w:p w:rsidR="001348B5" w:rsidRPr="003D068D" w:rsidRDefault="001348B5" w:rsidP="00786D99">
          <w:pPr>
            <w:pStyle w:val="Header"/>
            <w:tabs>
              <w:tab w:val="clear" w:pos="4680"/>
              <w:tab w:val="clear" w:pos="9360"/>
              <w:tab w:val="left" w:pos="2940"/>
            </w:tabs>
            <w:spacing w:before="240"/>
            <w:rPr>
              <w:rFonts w:ascii="Arial" w:hAnsi="Arial" w:cs="Arial"/>
              <w:color w:val="000000" w:themeColor="text1"/>
              <w:sz w:val="16"/>
              <w:szCs w:val="16"/>
            </w:rPr>
          </w:pPr>
          <w:r>
            <w:rPr>
              <w:rFonts w:ascii="Arial" w:hAnsi="Arial" w:cs="Arial"/>
              <w:color w:val="000000" w:themeColor="text1"/>
              <w:sz w:val="16"/>
              <w:szCs w:val="16"/>
            </w:rPr>
            <w:t>Podgorica, 12.03.2018.</w:t>
          </w:r>
        </w:p>
      </w:tc>
      <w:tc>
        <w:tcPr>
          <w:tcW w:w="270" w:type="dxa"/>
          <w:vMerge w:val="restart"/>
        </w:tcPr>
        <w:p w:rsidR="001348B5" w:rsidRPr="003D068D" w:rsidRDefault="001348B5" w:rsidP="00083DD9">
          <w:pPr>
            <w:pStyle w:val="Header"/>
            <w:tabs>
              <w:tab w:val="clear" w:pos="4680"/>
              <w:tab w:val="clear" w:pos="9360"/>
              <w:tab w:val="left" w:pos="2940"/>
            </w:tabs>
            <w:spacing w:before="240"/>
            <w:jc w:val="right"/>
            <w:rPr>
              <w:rFonts w:ascii="Arial" w:hAnsi="Arial" w:cs="Arial"/>
              <w:color w:val="7D3374"/>
              <w:sz w:val="16"/>
              <w:szCs w:val="16"/>
            </w:rPr>
          </w:pPr>
          <w:r w:rsidRPr="003D068D">
            <w:rPr>
              <w:rFonts w:ascii="Arial" w:hAnsi="Arial" w:cs="Arial"/>
              <w:noProof/>
              <w:sz w:val="16"/>
              <w:szCs w:val="16"/>
              <w:lang w:val="en-GB" w:eastAsia="en-GB"/>
            </w:rPr>
            <w:drawing>
              <wp:inline distT="0" distB="0" distL="0" distR="0" wp14:anchorId="48AAEEF9" wp14:editId="609EB1D4">
                <wp:extent cx="60960" cy="276726"/>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ertikal.png"/>
                        <pic:cNvPicPr/>
                      </pic:nvPicPr>
                      <pic:blipFill>
                        <a:blip r:embed="rId2">
                          <a:extLst>
                            <a:ext uri="{28A0092B-C50C-407E-A947-70E740481C1C}">
                              <a14:useLocalDpi xmlns:a14="http://schemas.microsoft.com/office/drawing/2010/main" val="0"/>
                            </a:ext>
                          </a:extLst>
                        </a:blip>
                        <a:stretch>
                          <a:fillRect/>
                        </a:stretch>
                      </pic:blipFill>
                      <pic:spPr>
                        <a:xfrm>
                          <a:off x="0" y="0"/>
                          <a:ext cx="62608" cy="284208"/>
                        </a:xfrm>
                        <a:prstGeom prst="rect">
                          <a:avLst/>
                        </a:prstGeom>
                      </pic:spPr>
                    </pic:pic>
                  </a:graphicData>
                </a:graphic>
              </wp:inline>
            </w:drawing>
          </w:r>
        </w:p>
      </w:tc>
      <w:tc>
        <w:tcPr>
          <w:tcW w:w="1260" w:type="dxa"/>
        </w:tcPr>
        <w:p w:rsidR="001348B5" w:rsidRPr="003D068D" w:rsidRDefault="001348B5" w:rsidP="00083DD9">
          <w:pPr>
            <w:pStyle w:val="Header"/>
            <w:tabs>
              <w:tab w:val="left" w:pos="2940"/>
            </w:tabs>
            <w:spacing w:before="240"/>
            <w:jc w:val="right"/>
            <w:rPr>
              <w:rFonts w:ascii="Arial" w:hAnsi="Arial" w:cs="Arial"/>
              <w:b/>
              <w:color w:val="7D3374"/>
              <w:sz w:val="16"/>
              <w:szCs w:val="16"/>
            </w:rPr>
          </w:pPr>
          <w:proofErr w:type="spellStart"/>
          <w:r w:rsidRPr="003D068D">
            <w:rPr>
              <w:rFonts w:ascii="Arial" w:hAnsi="Arial" w:cs="Arial"/>
              <w:b/>
              <w:color w:val="7E1232" w:themeColor="accent2" w:themeShade="80"/>
              <w:sz w:val="16"/>
              <w:szCs w:val="16"/>
            </w:rPr>
            <w:t>Broj</w:t>
          </w:r>
          <w:proofErr w:type="spellEnd"/>
          <w:r w:rsidRPr="003D068D">
            <w:rPr>
              <w:rFonts w:ascii="Arial" w:hAnsi="Arial" w:cs="Arial"/>
              <w:b/>
              <w:color w:val="7E1232" w:themeColor="accent2" w:themeShade="80"/>
              <w:sz w:val="16"/>
              <w:szCs w:val="16"/>
            </w:rPr>
            <w:t xml:space="preserve"> </w:t>
          </w:r>
          <w:proofErr w:type="spellStart"/>
          <w:r w:rsidRPr="003D068D">
            <w:rPr>
              <w:rFonts w:ascii="Arial" w:hAnsi="Arial" w:cs="Arial"/>
              <w:b/>
              <w:color w:val="7E1232" w:themeColor="accent2" w:themeShade="80"/>
              <w:sz w:val="16"/>
              <w:szCs w:val="16"/>
            </w:rPr>
            <w:t>stranica</w:t>
          </w:r>
          <w:proofErr w:type="spellEnd"/>
          <w:r w:rsidRPr="003D068D">
            <w:rPr>
              <w:rFonts w:ascii="Arial" w:hAnsi="Arial" w:cs="Arial"/>
              <w:b/>
              <w:color w:val="7E1232" w:themeColor="accent2" w:themeShade="80"/>
              <w:sz w:val="16"/>
              <w:szCs w:val="16"/>
            </w:rPr>
            <w:t>:</w:t>
          </w:r>
        </w:p>
      </w:tc>
      <w:tc>
        <w:tcPr>
          <w:tcW w:w="795" w:type="dxa"/>
          <w:tcBorders>
            <w:bottom w:val="single" w:sz="4" w:space="0" w:color="auto"/>
          </w:tcBorders>
        </w:tcPr>
        <w:p w:rsidR="001348B5" w:rsidRPr="003D068D" w:rsidRDefault="001348B5" w:rsidP="0032028E">
          <w:pPr>
            <w:pStyle w:val="Header"/>
            <w:tabs>
              <w:tab w:val="left" w:pos="2940"/>
            </w:tabs>
            <w:spacing w:before="240"/>
            <w:jc w:val="center"/>
            <w:rPr>
              <w:rFonts w:ascii="Arial" w:hAnsi="Arial" w:cs="Arial"/>
              <w:color w:val="7D3374"/>
              <w:sz w:val="16"/>
              <w:szCs w:val="16"/>
            </w:rPr>
          </w:pPr>
          <w:r>
            <w:rPr>
              <w:rFonts w:ascii="Arial" w:hAnsi="Arial" w:cs="Arial"/>
              <w:color w:val="7D3374"/>
              <w:sz w:val="16"/>
              <w:szCs w:val="16"/>
            </w:rPr>
            <w:t>11</w:t>
          </w:r>
        </w:p>
      </w:tc>
    </w:tr>
    <w:tr w:rsidR="001348B5" w:rsidRPr="00312BE5" w:rsidTr="006A6459">
      <w:trPr>
        <w:trHeight w:val="70"/>
      </w:trPr>
      <w:tc>
        <w:tcPr>
          <w:tcW w:w="270" w:type="dxa"/>
          <w:vMerge/>
        </w:tcPr>
        <w:p w:rsidR="001348B5" w:rsidRPr="00312BE5" w:rsidRDefault="001348B5" w:rsidP="00083DD9">
          <w:pPr>
            <w:pStyle w:val="Header"/>
            <w:tabs>
              <w:tab w:val="clear" w:pos="4680"/>
              <w:tab w:val="clear" w:pos="9360"/>
              <w:tab w:val="left" w:pos="2940"/>
            </w:tabs>
            <w:rPr>
              <w:rFonts w:ascii="Arial" w:hAnsi="Arial" w:cs="Arial"/>
              <w:sz w:val="18"/>
              <w:szCs w:val="18"/>
            </w:rPr>
          </w:pPr>
        </w:p>
      </w:tc>
      <w:tc>
        <w:tcPr>
          <w:tcW w:w="1440" w:type="dxa"/>
        </w:tcPr>
        <w:p w:rsidR="001348B5" w:rsidRPr="003D068D" w:rsidRDefault="001348B5" w:rsidP="00083DD9">
          <w:pPr>
            <w:pStyle w:val="Header"/>
            <w:tabs>
              <w:tab w:val="left" w:pos="2940"/>
            </w:tabs>
            <w:jc w:val="right"/>
            <w:rPr>
              <w:rFonts w:ascii="Arial" w:hAnsi="Arial" w:cs="Arial"/>
              <w:i/>
              <w:color w:val="7E1232" w:themeColor="accent2" w:themeShade="80"/>
              <w:sz w:val="16"/>
              <w:szCs w:val="16"/>
            </w:rPr>
          </w:pPr>
          <w:r w:rsidRPr="003D068D">
            <w:rPr>
              <w:rFonts w:ascii="Arial" w:hAnsi="Arial" w:cs="Arial"/>
              <w:i/>
              <w:sz w:val="16"/>
              <w:szCs w:val="16"/>
            </w:rPr>
            <w:t xml:space="preserve">        Registry No</w:t>
          </w:r>
        </w:p>
      </w:tc>
      <w:tc>
        <w:tcPr>
          <w:tcW w:w="2970" w:type="dxa"/>
          <w:tcBorders>
            <w:top w:val="single" w:sz="4" w:space="0" w:color="auto"/>
          </w:tcBorders>
        </w:tcPr>
        <w:p w:rsidR="001348B5" w:rsidRPr="003D068D" w:rsidRDefault="001348B5" w:rsidP="00083DD9">
          <w:pPr>
            <w:pStyle w:val="Header"/>
            <w:tabs>
              <w:tab w:val="left" w:pos="2940"/>
            </w:tabs>
            <w:rPr>
              <w:rFonts w:ascii="Arial" w:hAnsi="Arial" w:cs="Arial"/>
              <w:i/>
              <w:color w:val="7E1232" w:themeColor="accent2" w:themeShade="80"/>
              <w:sz w:val="16"/>
              <w:szCs w:val="16"/>
            </w:rPr>
          </w:pPr>
        </w:p>
      </w:tc>
      <w:tc>
        <w:tcPr>
          <w:tcW w:w="270" w:type="dxa"/>
          <w:vMerge/>
        </w:tcPr>
        <w:p w:rsidR="001348B5" w:rsidRPr="003D068D" w:rsidRDefault="001348B5" w:rsidP="00083DD9">
          <w:pPr>
            <w:pStyle w:val="Header"/>
            <w:tabs>
              <w:tab w:val="clear" w:pos="4680"/>
              <w:tab w:val="clear" w:pos="9360"/>
              <w:tab w:val="left" w:pos="2940"/>
            </w:tabs>
            <w:jc w:val="right"/>
            <w:rPr>
              <w:rFonts w:ascii="Arial" w:hAnsi="Arial" w:cs="Arial"/>
              <w:sz w:val="16"/>
              <w:szCs w:val="16"/>
            </w:rPr>
          </w:pPr>
        </w:p>
      </w:tc>
      <w:tc>
        <w:tcPr>
          <w:tcW w:w="1530" w:type="dxa"/>
        </w:tcPr>
        <w:p w:rsidR="001348B5" w:rsidRPr="003D068D" w:rsidRDefault="001348B5" w:rsidP="00083DD9">
          <w:pPr>
            <w:pStyle w:val="Header"/>
            <w:tabs>
              <w:tab w:val="clear" w:pos="4680"/>
              <w:tab w:val="clear" w:pos="9360"/>
              <w:tab w:val="left" w:pos="2940"/>
            </w:tabs>
            <w:jc w:val="right"/>
            <w:rPr>
              <w:rFonts w:ascii="Arial" w:hAnsi="Arial" w:cs="Arial"/>
              <w:i/>
              <w:sz w:val="16"/>
              <w:szCs w:val="16"/>
            </w:rPr>
          </w:pPr>
          <w:r w:rsidRPr="003D068D">
            <w:rPr>
              <w:rFonts w:ascii="Arial" w:hAnsi="Arial" w:cs="Arial"/>
              <w:i/>
              <w:sz w:val="16"/>
              <w:szCs w:val="16"/>
            </w:rPr>
            <w:t xml:space="preserve">  Place and date</w:t>
          </w:r>
        </w:p>
      </w:tc>
      <w:tc>
        <w:tcPr>
          <w:tcW w:w="2795" w:type="dxa"/>
          <w:tcBorders>
            <w:top w:val="single" w:sz="4" w:space="0" w:color="auto"/>
          </w:tcBorders>
        </w:tcPr>
        <w:p w:rsidR="001348B5" w:rsidRPr="003D068D" w:rsidRDefault="001348B5" w:rsidP="00083DD9">
          <w:pPr>
            <w:pStyle w:val="Header"/>
            <w:tabs>
              <w:tab w:val="left" w:pos="2940"/>
            </w:tabs>
            <w:jc w:val="right"/>
            <w:rPr>
              <w:rFonts w:ascii="Arial" w:hAnsi="Arial" w:cs="Arial"/>
              <w:sz w:val="16"/>
              <w:szCs w:val="16"/>
            </w:rPr>
          </w:pPr>
        </w:p>
      </w:tc>
      <w:tc>
        <w:tcPr>
          <w:tcW w:w="270" w:type="dxa"/>
          <w:vMerge/>
        </w:tcPr>
        <w:p w:rsidR="001348B5" w:rsidRPr="003D068D" w:rsidRDefault="001348B5" w:rsidP="00083DD9">
          <w:pPr>
            <w:pStyle w:val="Header"/>
            <w:tabs>
              <w:tab w:val="clear" w:pos="4680"/>
              <w:tab w:val="clear" w:pos="9360"/>
              <w:tab w:val="left" w:pos="2940"/>
            </w:tabs>
            <w:jc w:val="right"/>
            <w:rPr>
              <w:rFonts w:ascii="Arial" w:hAnsi="Arial" w:cs="Arial"/>
              <w:sz w:val="16"/>
              <w:szCs w:val="16"/>
            </w:rPr>
          </w:pPr>
        </w:p>
      </w:tc>
      <w:tc>
        <w:tcPr>
          <w:tcW w:w="1260" w:type="dxa"/>
        </w:tcPr>
        <w:p w:rsidR="001348B5" w:rsidRPr="003D068D" w:rsidRDefault="001348B5" w:rsidP="00083DD9">
          <w:pPr>
            <w:pStyle w:val="Header"/>
            <w:tabs>
              <w:tab w:val="left" w:pos="2940"/>
            </w:tabs>
            <w:jc w:val="right"/>
            <w:rPr>
              <w:rFonts w:ascii="Arial" w:hAnsi="Arial" w:cs="Arial"/>
              <w:i/>
              <w:sz w:val="16"/>
              <w:szCs w:val="16"/>
            </w:rPr>
          </w:pPr>
          <w:r w:rsidRPr="003D068D">
            <w:rPr>
              <w:rFonts w:ascii="Arial" w:hAnsi="Arial" w:cs="Arial"/>
              <w:i/>
              <w:sz w:val="16"/>
              <w:szCs w:val="16"/>
            </w:rPr>
            <w:t>No. of pages</w:t>
          </w:r>
        </w:p>
      </w:tc>
      <w:tc>
        <w:tcPr>
          <w:tcW w:w="795" w:type="dxa"/>
          <w:tcBorders>
            <w:top w:val="single" w:sz="4" w:space="0" w:color="auto"/>
          </w:tcBorders>
        </w:tcPr>
        <w:p w:rsidR="001348B5" w:rsidRPr="003D068D" w:rsidRDefault="001348B5" w:rsidP="00083DD9">
          <w:pPr>
            <w:pStyle w:val="Header"/>
            <w:tabs>
              <w:tab w:val="left" w:pos="2940"/>
            </w:tabs>
            <w:rPr>
              <w:rFonts w:ascii="Arial" w:hAnsi="Arial" w:cs="Arial"/>
              <w:i/>
              <w:sz w:val="16"/>
              <w:szCs w:val="16"/>
            </w:rPr>
          </w:pPr>
        </w:p>
      </w:tc>
    </w:tr>
  </w:tbl>
  <w:p w:rsidR="001348B5" w:rsidRPr="00312BE5" w:rsidRDefault="001348B5" w:rsidP="00083DD9">
    <w:pPr>
      <w:pStyle w:val="Header"/>
      <w:tabs>
        <w:tab w:val="clear" w:pos="4680"/>
        <w:tab w:val="clear" w:pos="9360"/>
        <w:tab w:val="left" w:pos="2940"/>
      </w:tabs>
      <w:jc w:val="center"/>
      <w:rPr>
        <w:rFonts w:ascii="Arial" w:hAnsi="Arial" w:cs="Arial"/>
        <w:sz w:val="18"/>
        <w:szCs w:val="18"/>
      </w:rPr>
    </w:pPr>
    <w:r w:rsidRPr="00312BE5">
      <w:rPr>
        <w:rFonts w:ascii="Arial" w:hAnsi="Arial" w:cs="Arial"/>
        <w:noProof/>
        <w:sz w:val="18"/>
        <w:szCs w:val="18"/>
        <w:lang w:val="en-GB" w:eastAsia="en-GB"/>
      </w:rPr>
      <w:drawing>
        <wp:inline distT="0" distB="0" distL="0" distR="0" wp14:anchorId="4318F705" wp14:editId="2FC94EF6">
          <wp:extent cx="5236918" cy="30483"/>
          <wp:effectExtent l="0" t="0" r="190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tal.png"/>
                  <pic:cNvPicPr/>
                </pic:nvPicPr>
                <pic:blipFill>
                  <a:blip r:embed="rId3">
                    <a:extLst>
                      <a:ext uri="{28A0092B-C50C-407E-A947-70E740481C1C}">
                        <a14:useLocalDpi xmlns:a14="http://schemas.microsoft.com/office/drawing/2010/main" val="0"/>
                      </a:ext>
                    </a:extLst>
                  </a:blip>
                  <a:stretch>
                    <a:fillRect/>
                  </a:stretch>
                </pic:blipFill>
                <pic:spPr>
                  <a:xfrm>
                    <a:off x="0" y="0"/>
                    <a:ext cx="5236918" cy="30483"/>
                  </a:xfrm>
                  <a:prstGeom prst="rect">
                    <a:avLst/>
                  </a:prstGeom>
                </pic:spPr>
              </pic:pic>
            </a:graphicData>
          </a:graphic>
        </wp:inline>
      </w:drawing>
    </w:r>
  </w:p>
  <w:p w:rsidR="001348B5" w:rsidRDefault="001348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85BAF"/>
    <w:multiLevelType w:val="hybridMultilevel"/>
    <w:tmpl w:val="200CD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C581C"/>
    <w:multiLevelType w:val="hybridMultilevel"/>
    <w:tmpl w:val="FA4E3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C6E43"/>
    <w:multiLevelType w:val="hybridMultilevel"/>
    <w:tmpl w:val="8D30CE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947FC"/>
    <w:multiLevelType w:val="hybridMultilevel"/>
    <w:tmpl w:val="99049F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87E26"/>
    <w:multiLevelType w:val="hybridMultilevel"/>
    <w:tmpl w:val="A07890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2730B"/>
    <w:multiLevelType w:val="hybridMultilevel"/>
    <w:tmpl w:val="58482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27E04"/>
    <w:multiLevelType w:val="hybridMultilevel"/>
    <w:tmpl w:val="4CB2AC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64CC2"/>
    <w:multiLevelType w:val="hybridMultilevel"/>
    <w:tmpl w:val="E4B23D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2824BC"/>
    <w:multiLevelType w:val="hybridMultilevel"/>
    <w:tmpl w:val="FAC03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0C3DE6"/>
    <w:multiLevelType w:val="hybridMultilevel"/>
    <w:tmpl w:val="9F4229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BC1D9C"/>
    <w:multiLevelType w:val="hybridMultilevel"/>
    <w:tmpl w:val="A07890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FA5233"/>
    <w:multiLevelType w:val="hybridMultilevel"/>
    <w:tmpl w:val="6276BE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3B3737"/>
    <w:multiLevelType w:val="hybridMultilevel"/>
    <w:tmpl w:val="1464C2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F94628"/>
    <w:multiLevelType w:val="hybridMultilevel"/>
    <w:tmpl w:val="200CD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E061EB"/>
    <w:multiLevelType w:val="hybridMultilevel"/>
    <w:tmpl w:val="9B8A84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4B1BD5"/>
    <w:multiLevelType w:val="multilevel"/>
    <w:tmpl w:val="F91ADB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675F7025"/>
    <w:multiLevelType w:val="hybridMultilevel"/>
    <w:tmpl w:val="00BA42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545559"/>
    <w:multiLevelType w:val="hybridMultilevel"/>
    <w:tmpl w:val="F02ECE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FE332F"/>
    <w:multiLevelType w:val="hybridMultilevel"/>
    <w:tmpl w:val="A0D0D6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5"/>
  </w:num>
  <w:num w:numId="4">
    <w:abstractNumId w:val="11"/>
  </w:num>
  <w:num w:numId="5">
    <w:abstractNumId w:val="14"/>
  </w:num>
  <w:num w:numId="6">
    <w:abstractNumId w:val="2"/>
  </w:num>
  <w:num w:numId="7">
    <w:abstractNumId w:val="18"/>
  </w:num>
  <w:num w:numId="8">
    <w:abstractNumId w:val="16"/>
  </w:num>
  <w:num w:numId="9">
    <w:abstractNumId w:val="6"/>
  </w:num>
  <w:num w:numId="10">
    <w:abstractNumId w:val="3"/>
  </w:num>
  <w:num w:numId="11">
    <w:abstractNumId w:val="9"/>
  </w:num>
  <w:num w:numId="12">
    <w:abstractNumId w:val="4"/>
  </w:num>
  <w:num w:numId="13">
    <w:abstractNumId w:val="0"/>
  </w:num>
  <w:num w:numId="14">
    <w:abstractNumId w:val="12"/>
  </w:num>
  <w:num w:numId="15">
    <w:abstractNumId w:val="5"/>
  </w:num>
  <w:num w:numId="16">
    <w:abstractNumId w:val="17"/>
  </w:num>
  <w:num w:numId="17">
    <w:abstractNumId w:val="7"/>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06"/>
    <w:rsid w:val="00016C52"/>
    <w:rsid w:val="00042A76"/>
    <w:rsid w:val="00042D64"/>
    <w:rsid w:val="00054DE4"/>
    <w:rsid w:val="000620BF"/>
    <w:rsid w:val="00083DD9"/>
    <w:rsid w:val="00087537"/>
    <w:rsid w:val="000A2541"/>
    <w:rsid w:val="000C7D5E"/>
    <w:rsid w:val="000E08BB"/>
    <w:rsid w:val="000F12B6"/>
    <w:rsid w:val="000F77B4"/>
    <w:rsid w:val="00112D3E"/>
    <w:rsid w:val="00120BF9"/>
    <w:rsid w:val="001348B5"/>
    <w:rsid w:val="001366AC"/>
    <w:rsid w:val="00176BB7"/>
    <w:rsid w:val="00180A2A"/>
    <w:rsid w:val="001C647F"/>
    <w:rsid w:val="001D74B4"/>
    <w:rsid w:val="001F0F36"/>
    <w:rsid w:val="00204928"/>
    <w:rsid w:val="0024499C"/>
    <w:rsid w:val="0026483B"/>
    <w:rsid w:val="0028186C"/>
    <w:rsid w:val="00282082"/>
    <w:rsid w:val="00282ED2"/>
    <w:rsid w:val="002872B9"/>
    <w:rsid w:val="002F73EC"/>
    <w:rsid w:val="00312BE5"/>
    <w:rsid w:val="0032028E"/>
    <w:rsid w:val="00322D80"/>
    <w:rsid w:val="00326B27"/>
    <w:rsid w:val="00356718"/>
    <w:rsid w:val="003728A8"/>
    <w:rsid w:val="003758AC"/>
    <w:rsid w:val="00380987"/>
    <w:rsid w:val="003A5CEF"/>
    <w:rsid w:val="003A6584"/>
    <w:rsid w:val="003A7DCF"/>
    <w:rsid w:val="003B4B3A"/>
    <w:rsid w:val="003D068D"/>
    <w:rsid w:val="003D0912"/>
    <w:rsid w:val="003E2A8C"/>
    <w:rsid w:val="003E61DF"/>
    <w:rsid w:val="003F01AD"/>
    <w:rsid w:val="003F61A6"/>
    <w:rsid w:val="00411758"/>
    <w:rsid w:val="004124AD"/>
    <w:rsid w:val="00445EC4"/>
    <w:rsid w:val="0045499A"/>
    <w:rsid w:val="004835FA"/>
    <w:rsid w:val="00487899"/>
    <w:rsid w:val="0049269B"/>
    <w:rsid w:val="004A59A0"/>
    <w:rsid w:val="004E5332"/>
    <w:rsid w:val="00503A43"/>
    <w:rsid w:val="00505C66"/>
    <w:rsid w:val="00523932"/>
    <w:rsid w:val="005359A8"/>
    <w:rsid w:val="0054072A"/>
    <w:rsid w:val="005651D0"/>
    <w:rsid w:val="00571C0B"/>
    <w:rsid w:val="00574F90"/>
    <w:rsid w:val="0058108B"/>
    <w:rsid w:val="00581316"/>
    <w:rsid w:val="005A2C08"/>
    <w:rsid w:val="005F2F3F"/>
    <w:rsid w:val="00604663"/>
    <w:rsid w:val="0061611E"/>
    <w:rsid w:val="006232D4"/>
    <w:rsid w:val="00635D8B"/>
    <w:rsid w:val="00643457"/>
    <w:rsid w:val="006619F5"/>
    <w:rsid w:val="00673896"/>
    <w:rsid w:val="006864DB"/>
    <w:rsid w:val="006953E5"/>
    <w:rsid w:val="006A6459"/>
    <w:rsid w:val="006B3856"/>
    <w:rsid w:val="006B7F7F"/>
    <w:rsid w:val="006C56D5"/>
    <w:rsid w:val="006D1EC7"/>
    <w:rsid w:val="00700722"/>
    <w:rsid w:val="00712140"/>
    <w:rsid w:val="00716707"/>
    <w:rsid w:val="00730AC1"/>
    <w:rsid w:val="0073528D"/>
    <w:rsid w:val="007358D8"/>
    <w:rsid w:val="00746F97"/>
    <w:rsid w:val="00747EB8"/>
    <w:rsid w:val="00765187"/>
    <w:rsid w:val="00770F48"/>
    <w:rsid w:val="007715A6"/>
    <w:rsid w:val="00773A66"/>
    <w:rsid w:val="00786D99"/>
    <w:rsid w:val="00792C20"/>
    <w:rsid w:val="007A2082"/>
    <w:rsid w:val="007B5C8A"/>
    <w:rsid w:val="007C6D2B"/>
    <w:rsid w:val="007D4E62"/>
    <w:rsid w:val="00802E44"/>
    <w:rsid w:val="00813C49"/>
    <w:rsid w:val="00834A9D"/>
    <w:rsid w:val="00844C59"/>
    <w:rsid w:val="0085591B"/>
    <w:rsid w:val="00857E99"/>
    <w:rsid w:val="00884C10"/>
    <w:rsid w:val="00885AB2"/>
    <w:rsid w:val="00886241"/>
    <w:rsid w:val="0088634A"/>
    <w:rsid w:val="00893912"/>
    <w:rsid w:val="008A6439"/>
    <w:rsid w:val="008F6D37"/>
    <w:rsid w:val="00902C5C"/>
    <w:rsid w:val="00904132"/>
    <w:rsid w:val="00925DB8"/>
    <w:rsid w:val="00944441"/>
    <w:rsid w:val="00947733"/>
    <w:rsid w:val="00954091"/>
    <w:rsid w:val="009667BF"/>
    <w:rsid w:val="009840EC"/>
    <w:rsid w:val="00990972"/>
    <w:rsid w:val="009A1BF3"/>
    <w:rsid w:val="009A4EAF"/>
    <w:rsid w:val="009B30E3"/>
    <w:rsid w:val="009C4B19"/>
    <w:rsid w:val="009D4A98"/>
    <w:rsid w:val="009E5769"/>
    <w:rsid w:val="009E6B11"/>
    <w:rsid w:val="009F0C37"/>
    <w:rsid w:val="00A21535"/>
    <w:rsid w:val="00A27D31"/>
    <w:rsid w:val="00A44DAA"/>
    <w:rsid w:val="00A47B71"/>
    <w:rsid w:val="00AA5D72"/>
    <w:rsid w:val="00AA65F2"/>
    <w:rsid w:val="00AC1ACD"/>
    <w:rsid w:val="00AD139A"/>
    <w:rsid w:val="00B15C5D"/>
    <w:rsid w:val="00B17E1F"/>
    <w:rsid w:val="00B203B9"/>
    <w:rsid w:val="00B409BD"/>
    <w:rsid w:val="00B6167E"/>
    <w:rsid w:val="00BB2B41"/>
    <w:rsid w:val="00BC3AAC"/>
    <w:rsid w:val="00BF30B7"/>
    <w:rsid w:val="00BF6ED8"/>
    <w:rsid w:val="00C305F9"/>
    <w:rsid w:val="00C5236A"/>
    <w:rsid w:val="00C5321E"/>
    <w:rsid w:val="00C56AA0"/>
    <w:rsid w:val="00C611B8"/>
    <w:rsid w:val="00C646CF"/>
    <w:rsid w:val="00C6785D"/>
    <w:rsid w:val="00C7456C"/>
    <w:rsid w:val="00C77F52"/>
    <w:rsid w:val="00C971CD"/>
    <w:rsid w:val="00CA426D"/>
    <w:rsid w:val="00CB2AE2"/>
    <w:rsid w:val="00CB7FD1"/>
    <w:rsid w:val="00CC0406"/>
    <w:rsid w:val="00CC1036"/>
    <w:rsid w:val="00CF596E"/>
    <w:rsid w:val="00D00C2F"/>
    <w:rsid w:val="00D057E6"/>
    <w:rsid w:val="00D23404"/>
    <w:rsid w:val="00D64405"/>
    <w:rsid w:val="00D7337E"/>
    <w:rsid w:val="00D779AE"/>
    <w:rsid w:val="00D83997"/>
    <w:rsid w:val="00D94CAA"/>
    <w:rsid w:val="00DC0F2B"/>
    <w:rsid w:val="00DE3F91"/>
    <w:rsid w:val="00DF1E68"/>
    <w:rsid w:val="00E01F43"/>
    <w:rsid w:val="00E10994"/>
    <w:rsid w:val="00E34C4B"/>
    <w:rsid w:val="00E43872"/>
    <w:rsid w:val="00E475AD"/>
    <w:rsid w:val="00E51C81"/>
    <w:rsid w:val="00E52452"/>
    <w:rsid w:val="00E801EB"/>
    <w:rsid w:val="00E929E7"/>
    <w:rsid w:val="00EC2EF2"/>
    <w:rsid w:val="00ED033C"/>
    <w:rsid w:val="00EF3B5D"/>
    <w:rsid w:val="00F35F3B"/>
    <w:rsid w:val="00F64CB5"/>
    <w:rsid w:val="00F7254B"/>
    <w:rsid w:val="00F84A09"/>
    <w:rsid w:val="00F8671C"/>
    <w:rsid w:val="00F94924"/>
    <w:rsid w:val="00FD4D51"/>
    <w:rsid w:val="00FD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96824F-21F7-425F-A2EA-456957B2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08B"/>
  </w:style>
  <w:style w:type="paragraph" w:styleId="Heading1">
    <w:name w:val="heading 1"/>
    <w:basedOn w:val="Normal"/>
    <w:next w:val="Normal"/>
    <w:link w:val="Heading1Char"/>
    <w:uiPriority w:val="9"/>
    <w:qFormat/>
    <w:rsid w:val="0058108B"/>
    <w:pPr>
      <w:keepNext/>
      <w:keepLines/>
      <w:spacing w:before="320" w:after="0" w:line="240" w:lineRule="auto"/>
      <w:outlineLvl w:val="0"/>
    </w:pPr>
    <w:rPr>
      <w:rFonts w:asciiTheme="majorHAnsi" w:eastAsiaTheme="majorEastAsia" w:hAnsiTheme="majorHAnsi" w:cstheme="majorBidi"/>
      <w:color w:val="850C4B" w:themeColor="accent1" w:themeShade="BF"/>
      <w:sz w:val="30"/>
      <w:szCs w:val="30"/>
    </w:rPr>
  </w:style>
  <w:style w:type="paragraph" w:styleId="Heading2">
    <w:name w:val="heading 2"/>
    <w:basedOn w:val="Normal"/>
    <w:next w:val="Normal"/>
    <w:link w:val="Heading2Char"/>
    <w:uiPriority w:val="9"/>
    <w:semiHidden/>
    <w:unhideWhenUsed/>
    <w:qFormat/>
    <w:rsid w:val="0058108B"/>
    <w:pPr>
      <w:keepNext/>
      <w:keepLines/>
      <w:spacing w:before="40" w:after="0" w:line="240" w:lineRule="auto"/>
      <w:outlineLvl w:val="1"/>
    </w:pPr>
    <w:rPr>
      <w:rFonts w:asciiTheme="majorHAnsi" w:eastAsiaTheme="majorEastAsia" w:hAnsiTheme="majorHAnsi" w:cstheme="majorBidi"/>
      <w:color w:val="BC1B4B" w:themeColor="accent2" w:themeShade="BF"/>
      <w:sz w:val="28"/>
      <w:szCs w:val="28"/>
    </w:rPr>
  </w:style>
  <w:style w:type="paragraph" w:styleId="Heading3">
    <w:name w:val="heading 3"/>
    <w:basedOn w:val="Normal"/>
    <w:next w:val="Normal"/>
    <w:link w:val="Heading3Char"/>
    <w:uiPriority w:val="9"/>
    <w:semiHidden/>
    <w:unhideWhenUsed/>
    <w:qFormat/>
    <w:rsid w:val="0058108B"/>
    <w:pPr>
      <w:keepNext/>
      <w:keepLines/>
      <w:spacing w:before="40" w:after="0" w:line="240" w:lineRule="auto"/>
      <w:outlineLvl w:val="2"/>
    </w:pPr>
    <w:rPr>
      <w:rFonts w:asciiTheme="majorHAnsi" w:eastAsiaTheme="majorEastAsia" w:hAnsiTheme="majorHAnsi" w:cstheme="majorBidi"/>
      <w:color w:val="A824A3" w:themeColor="accent6" w:themeShade="BF"/>
      <w:sz w:val="26"/>
      <w:szCs w:val="26"/>
    </w:rPr>
  </w:style>
  <w:style w:type="paragraph" w:styleId="Heading4">
    <w:name w:val="heading 4"/>
    <w:basedOn w:val="Normal"/>
    <w:next w:val="Normal"/>
    <w:link w:val="Heading4Char"/>
    <w:uiPriority w:val="9"/>
    <w:semiHidden/>
    <w:unhideWhenUsed/>
    <w:qFormat/>
    <w:rsid w:val="0058108B"/>
    <w:pPr>
      <w:keepNext/>
      <w:keepLines/>
      <w:spacing w:before="40" w:after="0"/>
      <w:outlineLvl w:val="3"/>
    </w:pPr>
    <w:rPr>
      <w:rFonts w:asciiTheme="majorHAnsi" w:eastAsiaTheme="majorEastAsia" w:hAnsiTheme="majorHAnsi" w:cstheme="majorBidi"/>
      <w:i/>
      <w:iCs/>
      <w:color w:val="631AEB" w:themeColor="accent5" w:themeShade="BF"/>
      <w:sz w:val="25"/>
      <w:szCs w:val="25"/>
    </w:rPr>
  </w:style>
  <w:style w:type="paragraph" w:styleId="Heading5">
    <w:name w:val="heading 5"/>
    <w:basedOn w:val="Normal"/>
    <w:next w:val="Normal"/>
    <w:link w:val="Heading5Char"/>
    <w:uiPriority w:val="9"/>
    <w:semiHidden/>
    <w:unhideWhenUsed/>
    <w:qFormat/>
    <w:rsid w:val="0058108B"/>
    <w:pPr>
      <w:keepNext/>
      <w:keepLines/>
      <w:spacing w:before="40" w:after="0"/>
      <w:outlineLvl w:val="4"/>
    </w:pPr>
    <w:rPr>
      <w:rFonts w:asciiTheme="majorHAnsi" w:eastAsiaTheme="majorEastAsia" w:hAnsiTheme="majorHAnsi" w:cstheme="majorBidi"/>
      <w:i/>
      <w:iCs/>
      <w:color w:val="7E1232" w:themeColor="accent2" w:themeShade="80"/>
      <w:sz w:val="24"/>
      <w:szCs w:val="24"/>
    </w:rPr>
  </w:style>
  <w:style w:type="paragraph" w:styleId="Heading6">
    <w:name w:val="heading 6"/>
    <w:basedOn w:val="Normal"/>
    <w:next w:val="Normal"/>
    <w:link w:val="Heading6Char"/>
    <w:uiPriority w:val="9"/>
    <w:semiHidden/>
    <w:unhideWhenUsed/>
    <w:qFormat/>
    <w:rsid w:val="0058108B"/>
    <w:pPr>
      <w:keepNext/>
      <w:keepLines/>
      <w:spacing w:before="40" w:after="0"/>
      <w:outlineLvl w:val="5"/>
    </w:pPr>
    <w:rPr>
      <w:rFonts w:asciiTheme="majorHAnsi" w:eastAsiaTheme="majorEastAsia" w:hAnsiTheme="majorHAnsi" w:cstheme="majorBidi"/>
      <w:i/>
      <w:iCs/>
      <w:color w:val="70186D" w:themeColor="accent6" w:themeShade="80"/>
      <w:sz w:val="23"/>
      <w:szCs w:val="23"/>
    </w:rPr>
  </w:style>
  <w:style w:type="paragraph" w:styleId="Heading7">
    <w:name w:val="heading 7"/>
    <w:basedOn w:val="Normal"/>
    <w:next w:val="Normal"/>
    <w:link w:val="Heading7Char"/>
    <w:uiPriority w:val="9"/>
    <w:semiHidden/>
    <w:unhideWhenUsed/>
    <w:qFormat/>
    <w:rsid w:val="0058108B"/>
    <w:pPr>
      <w:keepNext/>
      <w:keepLines/>
      <w:spacing w:before="40" w:after="0"/>
      <w:outlineLvl w:val="6"/>
    </w:pPr>
    <w:rPr>
      <w:rFonts w:asciiTheme="majorHAnsi" w:eastAsiaTheme="majorEastAsia" w:hAnsiTheme="majorHAnsi" w:cstheme="majorBidi"/>
      <w:color w:val="590832" w:themeColor="accent1" w:themeShade="80"/>
    </w:rPr>
  </w:style>
  <w:style w:type="paragraph" w:styleId="Heading8">
    <w:name w:val="heading 8"/>
    <w:basedOn w:val="Normal"/>
    <w:next w:val="Normal"/>
    <w:link w:val="Heading8Char"/>
    <w:uiPriority w:val="9"/>
    <w:semiHidden/>
    <w:unhideWhenUsed/>
    <w:qFormat/>
    <w:rsid w:val="0058108B"/>
    <w:pPr>
      <w:keepNext/>
      <w:keepLines/>
      <w:spacing w:before="40" w:after="0"/>
      <w:outlineLvl w:val="7"/>
    </w:pPr>
    <w:rPr>
      <w:rFonts w:asciiTheme="majorHAnsi" w:eastAsiaTheme="majorEastAsia" w:hAnsiTheme="majorHAnsi" w:cstheme="majorBidi"/>
      <w:color w:val="7E1232" w:themeColor="accent2" w:themeShade="80"/>
      <w:sz w:val="21"/>
      <w:szCs w:val="21"/>
    </w:rPr>
  </w:style>
  <w:style w:type="paragraph" w:styleId="Heading9">
    <w:name w:val="heading 9"/>
    <w:basedOn w:val="Normal"/>
    <w:next w:val="Normal"/>
    <w:link w:val="Heading9Char"/>
    <w:uiPriority w:val="9"/>
    <w:semiHidden/>
    <w:unhideWhenUsed/>
    <w:qFormat/>
    <w:rsid w:val="0058108B"/>
    <w:pPr>
      <w:keepNext/>
      <w:keepLines/>
      <w:spacing w:before="40" w:after="0"/>
      <w:outlineLvl w:val="8"/>
    </w:pPr>
    <w:rPr>
      <w:rFonts w:asciiTheme="majorHAnsi" w:eastAsiaTheme="majorEastAsia" w:hAnsiTheme="majorHAnsi" w:cstheme="majorBidi"/>
      <w:color w:val="70186D"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8B"/>
  </w:style>
  <w:style w:type="paragraph" w:styleId="Footer">
    <w:name w:val="footer"/>
    <w:basedOn w:val="Normal"/>
    <w:link w:val="FooterChar"/>
    <w:uiPriority w:val="99"/>
    <w:unhideWhenUsed/>
    <w:rsid w:val="00581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8B"/>
  </w:style>
  <w:style w:type="character" w:customStyle="1" w:styleId="Heading1Char">
    <w:name w:val="Heading 1 Char"/>
    <w:basedOn w:val="DefaultParagraphFont"/>
    <w:link w:val="Heading1"/>
    <w:uiPriority w:val="9"/>
    <w:rsid w:val="0058108B"/>
    <w:rPr>
      <w:rFonts w:asciiTheme="majorHAnsi" w:eastAsiaTheme="majorEastAsia" w:hAnsiTheme="majorHAnsi" w:cstheme="majorBidi"/>
      <w:color w:val="850C4B" w:themeColor="accent1" w:themeShade="BF"/>
      <w:sz w:val="30"/>
      <w:szCs w:val="30"/>
    </w:rPr>
  </w:style>
  <w:style w:type="character" w:customStyle="1" w:styleId="Heading2Char">
    <w:name w:val="Heading 2 Char"/>
    <w:basedOn w:val="DefaultParagraphFont"/>
    <w:link w:val="Heading2"/>
    <w:uiPriority w:val="9"/>
    <w:semiHidden/>
    <w:rsid w:val="0058108B"/>
    <w:rPr>
      <w:rFonts w:asciiTheme="majorHAnsi" w:eastAsiaTheme="majorEastAsia" w:hAnsiTheme="majorHAnsi" w:cstheme="majorBidi"/>
      <w:color w:val="BC1B4B" w:themeColor="accent2" w:themeShade="BF"/>
      <w:sz w:val="28"/>
      <w:szCs w:val="28"/>
    </w:rPr>
  </w:style>
  <w:style w:type="character" w:customStyle="1" w:styleId="Heading3Char">
    <w:name w:val="Heading 3 Char"/>
    <w:basedOn w:val="DefaultParagraphFont"/>
    <w:link w:val="Heading3"/>
    <w:uiPriority w:val="9"/>
    <w:semiHidden/>
    <w:rsid w:val="0058108B"/>
    <w:rPr>
      <w:rFonts w:asciiTheme="majorHAnsi" w:eastAsiaTheme="majorEastAsia" w:hAnsiTheme="majorHAnsi" w:cstheme="majorBidi"/>
      <w:color w:val="A824A3" w:themeColor="accent6" w:themeShade="BF"/>
      <w:sz w:val="26"/>
      <w:szCs w:val="26"/>
    </w:rPr>
  </w:style>
  <w:style w:type="character" w:customStyle="1" w:styleId="Heading4Char">
    <w:name w:val="Heading 4 Char"/>
    <w:basedOn w:val="DefaultParagraphFont"/>
    <w:link w:val="Heading4"/>
    <w:uiPriority w:val="9"/>
    <w:semiHidden/>
    <w:rsid w:val="0058108B"/>
    <w:rPr>
      <w:rFonts w:asciiTheme="majorHAnsi" w:eastAsiaTheme="majorEastAsia" w:hAnsiTheme="majorHAnsi" w:cstheme="majorBidi"/>
      <w:i/>
      <w:iCs/>
      <w:color w:val="631AEB" w:themeColor="accent5" w:themeShade="BF"/>
      <w:sz w:val="25"/>
      <w:szCs w:val="25"/>
    </w:rPr>
  </w:style>
  <w:style w:type="character" w:customStyle="1" w:styleId="Heading5Char">
    <w:name w:val="Heading 5 Char"/>
    <w:basedOn w:val="DefaultParagraphFont"/>
    <w:link w:val="Heading5"/>
    <w:uiPriority w:val="9"/>
    <w:semiHidden/>
    <w:rsid w:val="0058108B"/>
    <w:rPr>
      <w:rFonts w:asciiTheme="majorHAnsi" w:eastAsiaTheme="majorEastAsia" w:hAnsiTheme="majorHAnsi" w:cstheme="majorBidi"/>
      <w:i/>
      <w:iCs/>
      <w:color w:val="7E1232" w:themeColor="accent2" w:themeShade="80"/>
      <w:sz w:val="24"/>
      <w:szCs w:val="24"/>
    </w:rPr>
  </w:style>
  <w:style w:type="character" w:customStyle="1" w:styleId="Heading6Char">
    <w:name w:val="Heading 6 Char"/>
    <w:basedOn w:val="DefaultParagraphFont"/>
    <w:link w:val="Heading6"/>
    <w:uiPriority w:val="9"/>
    <w:semiHidden/>
    <w:rsid w:val="0058108B"/>
    <w:rPr>
      <w:rFonts w:asciiTheme="majorHAnsi" w:eastAsiaTheme="majorEastAsia" w:hAnsiTheme="majorHAnsi" w:cstheme="majorBidi"/>
      <w:i/>
      <w:iCs/>
      <w:color w:val="70186D" w:themeColor="accent6" w:themeShade="80"/>
      <w:sz w:val="23"/>
      <w:szCs w:val="23"/>
    </w:rPr>
  </w:style>
  <w:style w:type="character" w:customStyle="1" w:styleId="Heading7Char">
    <w:name w:val="Heading 7 Char"/>
    <w:basedOn w:val="DefaultParagraphFont"/>
    <w:link w:val="Heading7"/>
    <w:uiPriority w:val="9"/>
    <w:semiHidden/>
    <w:rsid w:val="0058108B"/>
    <w:rPr>
      <w:rFonts w:asciiTheme="majorHAnsi" w:eastAsiaTheme="majorEastAsia" w:hAnsiTheme="majorHAnsi" w:cstheme="majorBidi"/>
      <w:color w:val="590832" w:themeColor="accent1" w:themeShade="80"/>
    </w:rPr>
  </w:style>
  <w:style w:type="character" w:customStyle="1" w:styleId="Heading8Char">
    <w:name w:val="Heading 8 Char"/>
    <w:basedOn w:val="DefaultParagraphFont"/>
    <w:link w:val="Heading8"/>
    <w:uiPriority w:val="9"/>
    <w:semiHidden/>
    <w:rsid w:val="0058108B"/>
    <w:rPr>
      <w:rFonts w:asciiTheme="majorHAnsi" w:eastAsiaTheme="majorEastAsia" w:hAnsiTheme="majorHAnsi" w:cstheme="majorBidi"/>
      <w:color w:val="7E1232" w:themeColor="accent2" w:themeShade="80"/>
      <w:sz w:val="21"/>
      <w:szCs w:val="21"/>
    </w:rPr>
  </w:style>
  <w:style w:type="character" w:customStyle="1" w:styleId="Heading9Char">
    <w:name w:val="Heading 9 Char"/>
    <w:basedOn w:val="DefaultParagraphFont"/>
    <w:link w:val="Heading9"/>
    <w:uiPriority w:val="9"/>
    <w:semiHidden/>
    <w:rsid w:val="0058108B"/>
    <w:rPr>
      <w:rFonts w:asciiTheme="majorHAnsi" w:eastAsiaTheme="majorEastAsia" w:hAnsiTheme="majorHAnsi" w:cstheme="majorBidi"/>
      <w:color w:val="70186D" w:themeColor="accent6" w:themeShade="80"/>
    </w:rPr>
  </w:style>
  <w:style w:type="paragraph" w:styleId="Caption">
    <w:name w:val="caption"/>
    <w:basedOn w:val="Normal"/>
    <w:next w:val="Normal"/>
    <w:uiPriority w:val="35"/>
    <w:semiHidden/>
    <w:unhideWhenUsed/>
    <w:qFormat/>
    <w:rsid w:val="0058108B"/>
    <w:pPr>
      <w:spacing w:line="240" w:lineRule="auto"/>
    </w:pPr>
    <w:rPr>
      <w:b/>
      <w:bCs/>
      <w:smallCaps/>
      <w:color w:val="B31166" w:themeColor="accent1"/>
      <w:spacing w:val="6"/>
    </w:rPr>
  </w:style>
  <w:style w:type="paragraph" w:styleId="Title">
    <w:name w:val="Title"/>
    <w:basedOn w:val="Normal"/>
    <w:next w:val="Normal"/>
    <w:link w:val="TitleChar"/>
    <w:uiPriority w:val="10"/>
    <w:qFormat/>
    <w:rsid w:val="0058108B"/>
    <w:pPr>
      <w:spacing w:after="0" w:line="240" w:lineRule="auto"/>
      <w:contextualSpacing/>
    </w:pPr>
    <w:rPr>
      <w:rFonts w:asciiTheme="majorHAnsi" w:eastAsiaTheme="majorEastAsia" w:hAnsiTheme="majorHAnsi" w:cstheme="majorBidi"/>
      <w:color w:val="850C4B" w:themeColor="accent1" w:themeShade="BF"/>
      <w:spacing w:val="-10"/>
      <w:sz w:val="52"/>
      <w:szCs w:val="52"/>
    </w:rPr>
  </w:style>
  <w:style w:type="character" w:customStyle="1" w:styleId="TitleChar">
    <w:name w:val="Title Char"/>
    <w:basedOn w:val="DefaultParagraphFont"/>
    <w:link w:val="Title"/>
    <w:uiPriority w:val="10"/>
    <w:rsid w:val="0058108B"/>
    <w:rPr>
      <w:rFonts w:asciiTheme="majorHAnsi" w:eastAsiaTheme="majorEastAsia" w:hAnsiTheme="majorHAnsi" w:cstheme="majorBidi"/>
      <w:color w:val="850C4B" w:themeColor="accent1" w:themeShade="BF"/>
      <w:spacing w:val="-10"/>
      <w:sz w:val="52"/>
      <w:szCs w:val="52"/>
    </w:rPr>
  </w:style>
  <w:style w:type="paragraph" w:styleId="Subtitle">
    <w:name w:val="Subtitle"/>
    <w:basedOn w:val="Normal"/>
    <w:next w:val="Normal"/>
    <w:link w:val="SubtitleChar"/>
    <w:uiPriority w:val="11"/>
    <w:qFormat/>
    <w:rsid w:val="0058108B"/>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8108B"/>
    <w:rPr>
      <w:rFonts w:asciiTheme="majorHAnsi" w:eastAsiaTheme="majorEastAsia" w:hAnsiTheme="majorHAnsi" w:cstheme="majorBidi"/>
    </w:rPr>
  </w:style>
  <w:style w:type="character" w:styleId="Strong">
    <w:name w:val="Strong"/>
    <w:basedOn w:val="DefaultParagraphFont"/>
    <w:uiPriority w:val="22"/>
    <w:qFormat/>
    <w:rsid w:val="0058108B"/>
    <w:rPr>
      <w:b/>
      <w:bCs/>
    </w:rPr>
  </w:style>
  <w:style w:type="character" w:styleId="Emphasis">
    <w:name w:val="Emphasis"/>
    <w:basedOn w:val="DefaultParagraphFont"/>
    <w:uiPriority w:val="20"/>
    <w:qFormat/>
    <w:rsid w:val="0058108B"/>
    <w:rPr>
      <w:i/>
      <w:iCs/>
    </w:rPr>
  </w:style>
  <w:style w:type="paragraph" w:styleId="NoSpacing">
    <w:name w:val="No Spacing"/>
    <w:uiPriority w:val="1"/>
    <w:qFormat/>
    <w:rsid w:val="0058108B"/>
    <w:pPr>
      <w:spacing w:after="0" w:line="240" w:lineRule="auto"/>
    </w:pPr>
  </w:style>
  <w:style w:type="paragraph" w:styleId="Quote">
    <w:name w:val="Quote"/>
    <w:basedOn w:val="Normal"/>
    <w:next w:val="Normal"/>
    <w:link w:val="QuoteChar"/>
    <w:uiPriority w:val="29"/>
    <w:qFormat/>
    <w:rsid w:val="0058108B"/>
    <w:pPr>
      <w:spacing w:before="120"/>
      <w:ind w:left="720" w:right="720"/>
      <w:jc w:val="center"/>
    </w:pPr>
    <w:rPr>
      <w:i/>
      <w:iCs/>
    </w:rPr>
  </w:style>
  <w:style w:type="character" w:customStyle="1" w:styleId="QuoteChar">
    <w:name w:val="Quote Char"/>
    <w:basedOn w:val="DefaultParagraphFont"/>
    <w:link w:val="Quote"/>
    <w:uiPriority w:val="29"/>
    <w:rsid w:val="0058108B"/>
    <w:rPr>
      <w:i/>
      <w:iCs/>
    </w:rPr>
  </w:style>
  <w:style w:type="paragraph" w:styleId="IntenseQuote">
    <w:name w:val="Intense Quote"/>
    <w:basedOn w:val="Normal"/>
    <w:next w:val="Normal"/>
    <w:link w:val="IntenseQuoteChar"/>
    <w:uiPriority w:val="30"/>
    <w:qFormat/>
    <w:rsid w:val="0058108B"/>
    <w:pPr>
      <w:spacing w:before="120" w:line="300" w:lineRule="auto"/>
      <w:ind w:left="576" w:right="576"/>
      <w:jc w:val="center"/>
    </w:pPr>
    <w:rPr>
      <w:rFonts w:asciiTheme="majorHAnsi" w:eastAsiaTheme="majorEastAsia" w:hAnsiTheme="majorHAnsi" w:cstheme="majorBidi"/>
      <w:color w:val="B31166" w:themeColor="accent1"/>
      <w:sz w:val="24"/>
      <w:szCs w:val="24"/>
    </w:rPr>
  </w:style>
  <w:style w:type="character" w:customStyle="1" w:styleId="IntenseQuoteChar">
    <w:name w:val="Intense Quote Char"/>
    <w:basedOn w:val="DefaultParagraphFont"/>
    <w:link w:val="IntenseQuote"/>
    <w:uiPriority w:val="30"/>
    <w:rsid w:val="0058108B"/>
    <w:rPr>
      <w:rFonts w:asciiTheme="majorHAnsi" w:eastAsiaTheme="majorEastAsia" w:hAnsiTheme="majorHAnsi" w:cstheme="majorBidi"/>
      <w:color w:val="B31166" w:themeColor="accent1"/>
      <w:sz w:val="24"/>
      <w:szCs w:val="24"/>
    </w:rPr>
  </w:style>
  <w:style w:type="character" w:styleId="SubtleEmphasis">
    <w:name w:val="Subtle Emphasis"/>
    <w:basedOn w:val="DefaultParagraphFont"/>
    <w:uiPriority w:val="19"/>
    <w:qFormat/>
    <w:rsid w:val="0058108B"/>
    <w:rPr>
      <w:i/>
      <w:iCs/>
      <w:color w:val="404040" w:themeColor="text1" w:themeTint="BF"/>
    </w:rPr>
  </w:style>
  <w:style w:type="character" w:styleId="IntenseEmphasis">
    <w:name w:val="Intense Emphasis"/>
    <w:basedOn w:val="DefaultParagraphFont"/>
    <w:uiPriority w:val="21"/>
    <w:qFormat/>
    <w:rsid w:val="0058108B"/>
    <w:rPr>
      <w:b w:val="0"/>
      <w:bCs w:val="0"/>
      <w:i/>
      <w:iCs/>
      <w:color w:val="B31166" w:themeColor="accent1"/>
    </w:rPr>
  </w:style>
  <w:style w:type="character" w:styleId="SubtleReference">
    <w:name w:val="Subtle Reference"/>
    <w:basedOn w:val="DefaultParagraphFont"/>
    <w:uiPriority w:val="31"/>
    <w:qFormat/>
    <w:rsid w:val="0058108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8108B"/>
    <w:rPr>
      <w:b/>
      <w:bCs/>
      <w:smallCaps/>
      <w:color w:val="B31166" w:themeColor="accent1"/>
      <w:spacing w:val="5"/>
      <w:u w:val="single"/>
    </w:rPr>
  </w:style>
  <w:style w:type="character" w:styleId="BookTitle">
    <w:name w:val="Book Title"/>
    <w:basedOn w:val="DefaultParagraphFont"/>
    <w:uiPriority w:val="33"/>
    <w:qFormat/>
    <w:rsid w:val="0058108B"/>
    <w:rPr>
      <w:b/>
      <w:bCs/>
      <w:smallCaps/>
    </w:rPr>
  </w:style>
  <w:style w:type="paragraph" w:styleId="TOCHeading">
    <w:name w:val="TOC Heading"/>
    <w:basedOn w:val="Heading1"/>
    <w:next w:val="Normal"/>
    <w:uiPriority w:val="39"/>
    <w:semiHidden/>
    <w:unhideWhenUsed/>
    <w:qFormat/>
    <w:rsid w:val="0058108B"/>
    <w:pPr>
      <w:outlineLvl w:val="9"/>
    </w:pPr>
  </w:style>
  <w:style w:type="table" w:styleId="TableGrid">
    <w:name w:val="Table Grid"/>
    <w:basedOn w:val="TableNormal"/>
    <w:uiPriority w:val="39"/>
    <w:rsid w:val="003758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4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132"/>
    <w:rPr>
      <w:rFonts w:ascii="Segoe UI" w:hAnsi="Segoe UI" w:cs="Segoe UI"/>
      <w:sz w:val="18"/>
      <w:szCs w:val="18"/>
    </w:rPr>
  </w:style>
  <w:style w:type="paragraph" w:styleId="NormalWeb">
    <w:name w:val="Normal (Web)"/>
    <w:basedOn w:val="Normal"/>
    <w:uiPriority w:val="99"/>
    <w:unhideWhenUsed/>
    <w:rsid w:val="00312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2BE5"/>
  </w:style>
  <w:style w:type="paragraph" w:styleId="ListParagraph">
    <w:name w:val="List Paragraph"/>
    <w:basedOn w:val="Normal"/>
    <w:uiPriority w:val="34"/>
    <w:qFormat/>
    <w:rsid w:val="00A44DAA"/>
    <w:pPr>
      <w:ind w:left="720"/>
      <w:contextualSpacing/>
    </w:pPr>
  </w:style>
  <w:style w:type="paragraph" w:customStyle="1" w:styleId="Normalny">
    <w:name w:val="Normalny"/>
    <w:rsid w:val="00C77F52"/>
    <w:pPr>
      <w:suppressAutoHyphens/>
      <w:autoSpaceDN w:val="0"/>
      <w:spacing w:after="0" w:line="240" w:lineRule="auto"/>
      <w:textAlignment w:val="baseline"/>
    </w:pPr>
    <w:rPr>
      <w:rFonts w:ascii="Calibri" w:eastAsia="Calibri" w:hAnsi="Calibri" w:cs="Calibri"/>
      <w:lang w:val="pl-PL"/>
    </w:rPr>
  </w:style>
  <w:style w:type="character" w:customStyle="1" w:styleId="Domylnaczcionkaakapitu">
    <w:name w:val="Domyślna czcionka akapitu"/>
    <w:rsid w:val="00C77F52"/>
  </w:style>
  <w:style w:type="character" w:customStyle="1" w:styleId="Pogrubienie">
    <w:name w:val="Pogrubienie"/>
    <w:basedOn w:val="Domylnaczcionkaakapitu"/>
    <w:rsid w:val="00C77F52"/>
    <w:rPr>
      <w:b/>
      <w:bCs/>
    </w:rPr>
  </w:style>
  <w:style w:type="paragraph" w:customStyle="1" w:styleId="Akapitzlist">
    <w:name w:val="Akapit z listą"/>
    <w:basedOn w:val="Normalny"/>
    <w:rsid w:val="00C77F5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13309">
      <w:bodyDiv w:val="1"/>
      <w:marLeft w:val="0"/>
      <w:marRight w:val="0"/>
      <w:marTop w:val="0"/>
      <w:marBottom w:val="0"/>
      <w:divBdr>
        <w:top w:val="none" w:sz="0" w:space="0" w:color="auto"/>
        <w:left w:val="none" w:sz="0" w:space="0" w:color="auto"/>
        <w:bottom w:val="none" w:sz="0" w:space="0" w:color="auto"/>
        <w:right w:val="none" w:sz="0" w:space="0" w:color="auto"/>
      </w:divBdr>
      <w:divsChild>
        <w:div w:id="296381071">
          <w:marLeft w:val="0"/>
          <w:marRight w:val="0"/>
          <w:marTop w:val="0"/>
          <w:marBottom w:val="0"/>
          <w:divBdr>
            <w:top w:val="none" w:sz="0" w:space="0" w:color="auto"/>
            <w:left w:val="none" w:sz="0" w:space="0" w:color="auto"/>
            <w:bottom w:val="none" w:sz="0" w:space="0" w:color="auto"/>
            <w:right w:val="none" w:sz="0" w:space="0" w:color="auto"/>
          </w:divBdr>
        </w:div>
      </w:divsChild>
    </w:div>
    <w:div w:id="187333432">
      <w:bodyDiv w:val="1"/>
      <w:marLeft w:val="0"/>
      <w:marRight w:val="0"/>
      <w:marTop w:val="0"/>
      <w:marBottom w:val="0"/>
      <w:divBdr>
        <w:top w:val="none" w:sz="0" w:space="0" w:color="auto"/>
        <w:left w:val="none" w:sz="0" w:space="0" w:color="auto"/>
        <w:bottom w:val="none" w:sz="0" w:space="0" w:color="auto"/>
        <w:right w:val="none" w:sz="0" w:space="0" w:color="auto"/>
      </w:divBdr>
    </w:div>
    <w:div w:id="832768464">
      <w:bodyDiv w:val="1"/>
      <w:marLeft w:val="0"/>
      <w:marRight w:val="0"/>
      <w:marTop w:val="0"/>
      <w:marBottom w:val="0"/>
      <w:divBdr>
        <w:top w:val="none" w:sz="0" w:space="0" w:color="auto"/>
        <w:left w:val="none" w:sz="0" w:space="0" w:color="auto"/>
        <w:bottom w:val="none" w:sz="0" w:space="0" w:color="auto"/>
        <w:right w:val="none" w:sz="0" w:space="0" w:color="auto"/>
      </w:divBdr>
    </w:div>
    <w:div w:id="1380015027">
      <w:bodyDiv w:val="1"/>
      <w:marLeft w:val="0"/>
      <w:marRight w:val="0"/>
      <w:marTop w:val="0"/>
      <w:marBottom w:val="0"/>
      <w:divBdr>
        <w:top w:val="none" w:sz="0" w:space="0" w:color="auto"/>
        <w:left w:val="none" w:sz="0" w:space="0" w:color="auto"/>
        <w:bottom w:val="none" w:sz="0" w:space="0" w:color="auto"/>
        <w:right w:val="none" w:sz="0" w:space="0" w:color="auto"/>
      </w:divBdr>
    </w:div>
    <w:div w:id="15126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B9BC4-B397-41C2-B259-EF941042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3610</Words>
  <Characters>20579</Characters>
  <Application>Microsoft Office Word</Application>
  <DocSecurity>0</DocSecurity>
  <Lines>171</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Grizli777</Company>
  <LinksUpToDate>false</LinksUpToDate>
  <CharactersWithSpaces>24141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Damir Dautovic</dc:creator>
  <cp:lastModifiedBy>Sashka</cp:lastModifiedBy>
  <cp:revision>2</cp:revision>
  <cp:lastPrinted>2018-03-05T12:28:00Z</cp:lastPrinted>
  <dcterms:created xsi:type="dcterms:W3CDTF">2018-04-27T08:06:00Z</dcterms:created>
  <dcterms:modified xsi:type="dcterms:W3CDTF">2018-04-27T08:06:00Z</dcterms:modified>
</cp:coreProperties>
</file>